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88" w:rsidRDefault="00922888" w:rsidP="00922888">
      <w:pPr>
        <w:shd w:val="clear" w:color="auto" w:fill="FFFFFF"/>
        <w:spacing w:before="150" w:after="450" w:line="288" w:lineRule="atLeast"/>
        <w:outlineLvl w:val="0"/>
        <w:rPr>
          <w:rFonts w:ascii="Times New Roman" w:hAnsi="Times New Roman" w:cs="Times New Roman"/>
          <w:b/>
          <w:bCs/>
          <w:sz w:val="28"/>
          <w:szCs w:val="28"/>
        </w:rPr>
      </w:pPr>
      <w:r>
        <w:rPr>
          <w:rFonts w:ascii="Times New Roman" w:hAnsi="Times New Roman" w:cs="Times New Roman"/>
          <w:b/>
          <w:bCs/>
          <w:sz w:val="28"/>
          <w:szCs w:val="28"/>
        </w:rPr>
        <w:t>Муниципальное бюджетное дошкольное образовательное учреждение</w:t>
      </w:r>
    </w:p>
    <w:p w:rsidR="00922888" w:rsidRDefault="00922888" w:rsidP="00922888">
      <w:pPr>
        <w:shd w:val="clear" w:color="auto" w:fill="FFFFFF"/>
        <w:spacing w:before="150" w:after="450" w:line="288" w:lineRule="atLeast"/>
        <w:outlineLvl w:val="0"/>
        <w:rPr>
          <w:rFonts w:ascii="Times New Roman" w:hAnsi="Times New Roman" w:cs="Times New Roman"/>
          <w:b/>
          <w:bCs/>
          <w:sz w:val="28"/>
          <w:szCs w:val="28"/>
        </w:rPr>
      </w:pPr>
      <w:r>
        <w:rPr>
          <w:rFonts w:ascii="Times New Roman" w:hAnsi="Times New Roman" w:cs="Times New Roman"/>
          <w:b/>
          <w:bCs/>
          <w:sz w:val="28"/>
          <w:szCs w:val="28"/>
        </w:rPr>
        <w:t xml:space="preserve">                             детский сад № 22 п. </w:t>
      </w:r>
      <w:r w:rsidRPr="008578A9">
        <w:rPr>
          <w:rFonts w:ascii="Times New Roman" w:hAnsi="Times New Roman" w:cs="Times New Roman"/>
          <w:b/>
          <w:bCs/>
          <w:sz w:val="28"/>
          <w:szCs w:val="28"/>
        </w:rPr>
        <w:t>Стодолище</w:t>
      </w:r>
    </w:p>
    <w:p w:rsidR="00922888" w:rsidRDefault="00922888" w:rsidP="00922888">
      <w:pPr>
        <w:shd w:val="clear" w:color="auto" w:fill="FFFFFF"/>
        <w:spacing w:before="150" w:after="450" w:line="288" w:lineRule="atLeast"/>
        <w:outlineLvl w:val="0"/>
        <w:rPr>
          <w:rFonts w:ascii="Times New Roman" w:hAnsi="Times New Roman" w:cs="Times New Roman"/>
          <w:b/>
          <w:bCs/>
          <w:sz w:val="28"/>
          <w:szCs w:val="28"/>
        </w:rPr>
      </w:pPr>
    </w:p>
    <w:p w:rsidR="00922888" w:rsidRDefault="00922888" w:rsidP="00922888">
      <w:pPr>
        <w:shd w:val="clear" w:color="auto" w:fill="FFFFFF"/>
        <w:spacing w:before="150" w:after="450" w:line="288" w:lineRule="atLeast"/>
        <w:outlineLvl w:val="0"/>
        <w:rPr>
          <w:rFonts w:ascii="Times New Roman" w:hAnsi="Times New Roman" w:cs="Times New Roman"/>
          <w:b/>
          <w:bCs/>
          <w:sz w:val="28"/>
          <w:szCs w:val="28"/>
        </w:rPr>
      </w:pPr>
    </w:p>
    <w:p w:rsidR="00922888" w:rsidRDefault="00922888" w:rsidP="00922888">
      <w:pPr>
        <w:shd w:val="clear" w:color="auto" w:fill="FFFFFF"/>
        <w:spacing w:before="150" w:after="450" w:line="288" w:lineRule="atLeast"/>
        <w:outlineLvl w:val="0"/>
        <w:rPr>
          <w:rFonts w:ascii="Times New Roman" w:hAnsi="Times New Roman" w:cs="Times New Roman"/>
          <w:b/>
          <w:bCs/>
          <w:sz w:val="28"/>
          <w:szCs w:val="28"/>
        </w:rPr>
      </w:pPr>
      <w:r>
        <w:rPr>
          <w:rFonts w:ascii="Times New Roman" w:eastAsia="Times New Roman" w:hAnsi="Times New Roman" w:cs="Times New Roman"/>
          <w:color w:val="333333"/>
          <w:kern w:val="36"/>
          <w:sz w:val="45"/>
          <w:szCs w:val="45"/>
          <w:lang w:eastAsia="ru-RU"/>
        </w:rPr>
        <w:t xml:space="preserve">                           </w:t>
      </w:r>
      <w:r>
        <w:rPr>
          <w:rFonts w:ascii="Times New Roman" w:eastAsia="Times New Roman" w:hAnsi="Times New Roman" w:cs="Times New Roman"/>
          <w:color w:val="333333"/>
          <w:kern w:val="36"/>
          <w:sz w:val="40"/>
          <w:szCs w:val="40"/>
          <w:lang w:eastAsia="ru-RU"/>
        </w:rPr>
        <w:t xml:space="preserve">Практикум </w:t>
      </w:r>
      <w:r w:rsidRPr="00B974C6">
        <w:rPr>
          <w:rFonts w:ascii="Times New Roman" w:eastAsia="Times New Roman" w:hAnsi="Times New Roman" w:cs="Times New Roman"/>
          <w:color w:val="333333"/>
          <w:kern w:val="36"/>
          <w:sz w:val="40"/>
          <w:szCs w:val="40"/>
          <w:lang w:eastAsia="ru-RU"/>
        </w:rPr>
        <w:t xml:space="preserve"> для родителей</w:t>
      </w:r>
      <w:r>
        <w:rPr>
          <w:rFonts w:ascii="Times New Roman" w:eastAsia="Times New Roman" w:hAnsi="Times New Roman" w:cs="Times New Roman"/>
          <w:color w:val="333333"/>
          <w:kern w:val="36"/>
          <w:sz w:val="45"/>
          <w:szCs w:val="45"/>
          <w:lang w:eastAsia="ru-RU"/>
        </w:rPr>
        <w:t xml:space="preserve"> </w:t>
      </w:r>
    </w:p>
    <w:p w:rsidR="00922888" w:rsidRDefault="00922888" w:rsidP="00922888">
      <w:pPr>
        <w:shd w:val="clear" w:color="auto" w:fill="FFFFFF"/>
        <w:spacing w:before="150" w:after="450" w:line="288" w:lineRule="atLeast"/>
        <w:outlineLvl w:val="0"/>
        <w:rPr>
          <w:rFonts w:ascii="Times New Roman" w:hAnsi="Times New Roman"/>
          <w:sz w:val="40"/>
          <w:szCs w:val="40"/>
        </w:rPr>
      </w:pPr>
      <w:r>
        <w:rPr>
          <w:rFonts w:ascii="Times New Roman" w:hAnsi="Times New Roman"/>
          <w:sz w:val="40"/>
          <w:szCs w:val="40"/>
        </w:rPr>
        <w:t xml:space="preserve">                   </w:t>
      </w:r>
      <w:r w:rsidRPr="00465823">
        <w:rPr>
          <w:rFonts w:ascii="Times New Roman" w:hAnsi="Times New Roman"/>
          <w:sz w:val="40"/>
          <w:szCs w:val="40"/>
        </w:rPr>
        <w:t xml:space="preserve">«Роль артикуляционной гимнастики </w:t>
      </w:r>
    </w:p>
    <w:p w:rsidR="00922888" w:rsidRPr="00922888" w:rsidRDefault="00922888" w:rsidP="00922888">
      <w:pPr>
        <w:shd w:val="clear" w:color="auto" w:fill="FFFFFF"/>
        <w:spacing w:before="150" w:after="450" w:line="288" w:lineRule="atLeast"/>
        <w:outlineLvl w:val="0"/>
        <w:rPr>
          <w:rFonts w:ascii="Times New Roman" w:hAnsi="Times New Roman"/>
          <w:sz w:val="40"/>
          <w:szCs w:val="40"/>
        </w:rPr>
      </w:pPr>
      <w:r>
        <w:rPr>
          <w:rFonts w:ascii="Times New Roman" w:hAnsi="Times New Roman"/>
          <w:sz w:val="40"/>
          <w:szCs w:val="40"/>
        </w:rPr>
        <w:t xml:space="preserve">                             в коррекции </w:t>
      </w:r>
      <w:r w:rsidRPr="00465823">
        <w:rPr>
          <w:rFonts w:ascii="Times New Roman" w:hAnsi="Times New Roman"/>
          <w:sz w:val="40"/>
          <w:szCs w:val="40"/>
        </w:rPr>
        <w:t>звукопроизношения»</w:t>
      </w:r>
      <w:r>
        <w:rPr>
          <w:rFonts w:ascii="Times New Roman" w:hAnsi="Times New Roman"/>
          <w:sz w:val="40"/>
          <w:szCs w:val="40"/>
        </w:rPr>
        <w:t>.</w:t>
      </w:r>
    </w:p>
    <w:p w:rsidR="00922888" w:rsidRPr="008578A9" w:rsidRDefault="00922888" w:rsidP="00922888">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922888" w:rsidRPr="008578A9" w:rsidRDefault="00922888" w:rsidP="00922888">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922888" w:rsidRPr="008578A9" w:rsidRDefault="00922888" w:rsidP="00922888">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922888" w:rsidRPr="008578A9" w:rsidRDefault="00922888" w:rsidP="00922888">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922888" w:rsidRDefault="00922888" w:rsidP="00922888">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r w:rsidRPr="008578A9">
        <w:rPr>
          <w:rFonts w:ascii="Times New Roman" w:eastAsia="Times New Roman" w:hAnsi="Times New Roman" w:cs="Times New Roman"/>
          <w:color w:val="333333"/>
          <w:kern w:val="36"/>
          <w:sz w:val="45"/>
          <w:szCs w:val="45"/>
          <w:lang w:eastAsia="ru-RU"/>
        </w:rPr>
        <w:t xml:space="preserve">                         </w:t>
      </w:r>
    </w:p>
    <w:p w:rsidR="00922888" w:rsidRPr="008578A9" w:rsidRDefault="00922888" w:rsidP="00922888">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r>
        <w:rPr>
          <w:rFonts w:ascii="Times New Roman" w:eastAsia="Times New Roman" w:hAnsi="Times New Roman" w:cs="Times New Roman"/>
          <w:color w:val="333333"/>
          <w:kern w:val="36"/>
          <w:sz w:val="45"/>
          <w:szCs w:val="45"/>
          <w:lang w:eastAsia="ru-RU"/>
        </w:rPr>
        <w:t xml:space="preserve">                            </w:t>
      </w:r>
      <w:r w:rsidRPr="008578A9">
        <w:rPr>
          <w:rFonts w:ascii="Times New Roman" w:eastAsia="Times New Roman" w:hAnsi="Times New Roman" w:cs="Times New Roman"/>
          <w:color w:val="333333"/>
          <w:kern w:val="36"/>
          <w:sz w:val="45"/>
          <w:szCs w:val="45"/>
          <w:lang w:eastAsia="ru-RU"/>
        </w:rPr>
        <w:t xml:space="preserve"> </w:t>
      </w:r>
      <w:r>
        <w:rPr>
          <w:rFonts w:ascii="Times New Roman" w:eastAsia="Times New Roman" w:hAnsi="Times New Roman" w:cs="Times New Roman"/>
          <w:color w:val="333333"/>
          <w:kern w:val="36"/>
          <w:sz w:val="45"/>
          <w:szCs w:val="45"/>
          <w:lang w:eastAsia="ru-RU"/>
        </w:rPr>
        <w:t xml:space="preserve">             </w:t>
      </w:r>
      <w:r w:rsidRPr="008578A9">
        <w:rPr>
          <w:rFonts w:ascii="Times New Roman" w:eastAsia="Times New Roman" w:hAnsi="Times New Roman" w:cs="Times New Roman"/>
          <w:color w:val="333333"/>
          <w:kern w:val="36"/>
          <w:sz w:val="45"/>
          <w:szCs w:val="45"/>
          <w:lang w:eastAsia="ru-RU"/>
        </w:rPr>
        <w:t xml:space="preserve"> </w:t>
      </w:r>
      <w:r>
        <w:rPr>
          <w:rFonts w:ascii="Times New Roman" w:eastAsia="Times New Roman" w:hAnsi="Times New Roman" w:cs="Times New Roman"/>
          <w:color w:val="333333"/>
          <w:kern w:val="36"/>
          <w:sz w:val="28"/>
          <w:szCs w:val="28"/>
          <w:lang w:eastAsia="ru-RU"/>
        </w:rPr>
        <w:t xml:space="preserve">учитель – логопед </w:t>
      </w:r>
      <w:r w:rsidRPr="008578A9">
        <w:rPr>
          <w:rFonts w:ascii="Times New Roman" w:eastAsia="Times New Roman" w:hAnsi="Times New Roman" w:cs="Times New Roman"/>
          <w:color w:val="333333"/>
          <w:kern w:val="36"/>
          <w:sz w:val="28"/>
          <w:szCs w:val="28"/>
          <w:lang w:eastAsia="ru-RU"/>
        </w:rPr>
        <w:t xml:space="preserve">  </w:t>
      </w:r>
      <w:proofErr w:type="spellStart"/>
      <w:r w:rsidRPr="00922888">
        <w:rPr>
          <w:rFonts w:ascii="Times New Roman" w:eastAsia="Times New Roman" w:hAnsi="Times New Roman" w:cs="Times New Roman"/>
          <w:color w:val="333333"/>
          <w:kern w:val="36"/>
          <w:sz w:val="36"/>
          <w:szCs w:val="36"/>
          <w:lang w:eastAsia="ru-RU"/>
        </w:rPr>
        <w:t>Пантюхова</w:t>
      </w:r>
      <w:proofErr w:type="spellEnd"/>
      <w:r w:rsidRPr="00922888">
        <w:rPr>
          <w:rFonts w:ascii="Times New Roman" w:eastAsia="Times New Roman" w:hAnsi="Times New Roman" w:cs="Times New Roman"/>
          <w:color w:val="333333"/>
          <w:kern w:val="36"/>
          <w:sz w:val="36"/>
          <w:szCs w:val="36"/>
          <w:lang w:eastAsia="ru-RU"/>
        </w:rPr>
        <w:t xml:space="preserve"> Т.В.</w:t>
      </w:r>
    </w:p>
    <w:p w:rsidR="00922888" w:rsidRPr="008578A9" w:rsidRDefault="00922888" w:rsidP="00922888">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r>
        <w:rPr>
          <w:rFonts w:ascii="Times New Roman" w:eastAsia="Times New Roman" w:hAnsi="Times New Roman" w:cs="Times New Roman"/>
          <w:color w:val="333333"/>
          <w:kern w:val="36"/>
          <w:sz w:val="40"/>
          <w:szCs w:val="40"/>
          <w:lang w:eastAsia="ru-RU"/>
        </w:rPr>
        <w:t xml:space="preserve">    </w:t>
      </w:r>
    </w:p>
    <w:p w:rsidR="00922888" w:rsidRDefault="00922888" w:rsidP="00922888">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r w:rsidRPr="008578A9">
        <w:rPr>
          <w:rFonts w:ascii="Times New Roman" w:eastAsia="Times New Roman" w:hAnsi="Times New Roman" w:cs="Times New Roman"/>
          <w:color w:val="333333"/>
          <w:kern w:val="36"/>
          <w:sz w:val="40"/>
          <w:szCs w:val="40"/>
          <w:lang w:eastAsia="ru-RU"/>
        </w:rPr>
        <w:t xml:space="preserve">                                         </w:t>
      </w:r>
      <w:r>
        <w:rPr>
          <w:rFonts w:ascii="Times New Roman" w:eastAsia="Times New Roman" w:hAnsi="Times New Roman" w:cs="Times New Roman"/>
          <w:color w:val="333333"/>
          <w:kern w:val="36"/>
          <w:sz w:val="40"/>
          <w:szCs w:val="40"/>
          <w:lang w:eastAsia="ru-RU"/>
        </w:rPr>
        <w:t xml:space="preserve">   </w:t>
      </w:r>
    </w:p>
    <w:p w:rsidR="00922888" w:rsidRDefault="00922888" w:rsidP="00922888">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r>
        <w:rPr>
          <w:rFonts w:ascii="Times New Roman" w:eastAsia="Times New Roman" w:hAnsi="Times New Roman" w:cs="Times New Roman"/>
          <w:color w:val="333333"/>
          <w:kern w:val="36"/>
          <w:sz w:val="40"/>
          <w:szCs w:val="40"/>
          <w:lang w:eastAsia="ru-RU"/>
        </w:rPr>
        <w:t xml:space="preserve">                                       2022</w:t>
      </w:r>
      <w:r w:rsidRPr="008578A9">
        <w:rPr>
          <w:rFonts w:ascii="Times New Roman" w:eastAsia="Times New Roman" w:hAnsi="Times New Roman" w:cs="Times New Roman"/>
          <w:color w:val="333333"/>
          <w:kern w:val="36"/>
          <w:sz w:val="40"/>
          <w:szCs w:val="40"/>
          <w:lang w:eastAsia="ru-RU"/>
        </w:rPr>
        <w:t xml:space="preserve"> год</w:t>
      </w:r>
    </w:p>
    <w:p w:rsidR="00922888" w:rsidRDefault="00922888" w:rsidP="00922888">
      <w:pPr>
        <w:pStyle w:val="c5"/>
        <w:shd w:val="clear" w:color="auto" w:fill="FFFFFF"/>
        <w:spacing w:before="0" w:beforeAutospacing="0" w:after="0" w:afterAutospacing="0"/>
        <w:ind w:right="-424"/>
        <w:rPr>
          <w:color w:val="333333"/>
          <w:kern w:val="36"/>
          <w:sz w:val="40"/>
          <w:szCs w:val="40"/>
        </w:rPr>
      </w:pPr>
      <w:r>
        <w:rPr>
          <w:color w:val="333333"/>
          <w:kern w:val="36"/>
          <w:sz w:val="40"/>
          <w:szCs w:val="40"/>
        </w:rPr>
        <w:t xml:space="preserve">          </w:t>
      </w:r>
    </w:p>
    <w:p w:rsidR="00922888" w:rsidRDefault="00922888" w:rsidP="00922888">
      <w:pPr>
        <w:pStyle w:val="c5"/>
        <w:shd w:val="clear" w:color="auto" w:fill="FFFFFF"/>
        <w:spacing w:before="0" w:beforeAutospacing="0" w:after="0" w:afterAutospacing="0"/>
        <w:ind w:right="-424"/>
        <w:rPr>
          <w:color w:val="333333"/>
          <w:kern w:val="36"/>
          <w:sz w:val="40"/>
          <w:szCs w:val="40"/>
        </w:rPr>
      </w:pPr>
    </w:p>
    <w:p w:rsidR="00922888" w:rsidRDefault="00922888" w:rsidP="00922888">
      <w:pPr>
        <w:pStyle w:val="c5"/>
        <w:shd w:val="clear" w:color="auto" w:fill="FFFFFF"/>
        <w:spacing w:before="0" w:beforeAutospacing="0" w:after="0" w:afterAutospacing="0"/>
        <w:ind w:right="-424"/>
        <w:rPr>
          <w:rFonts w:ascii="Arial" w:hAnsi="Arial" w:cs="Arial"/>
          <w:color w:val="000000"/>
          <w:sz w:val="22"/>
          <w:szCs w:val="22"/>
        </w:rPr>
      </w:pPr>
      <w:r>
        <w:rPr>
          <w:color w:val="333333"/>
          <w:kern w:val="36"/>
          <w:sz w:val="40"/>
          <w:szCs w:val="40"/>
        </w:rPr>
        <w:lastRenderedPageBreak/>
        <w:t xml:space="preserve">                          </w:t>
      </w:r>
      <w:r>
        <w:rPr>
          <w:rStyle w:val="c6"/>
          <w:b/>
          <w:bCs/>
          <w:color w:val="000000"/>
          <w:sz w:val="28"/>
          <w:szCs w:val="28"/>
        </w:rPr>
        <w:t>Роль артикуляционной гимнастики</w:t>
      </w:r>
    </w:p>
    <w:p w:rsidR="00922888" w:rsidRDefault="00922888" w:rsidP="00922888">
      <w:pPr>
        <w:pStyle w:val="c5"/>
        <w:shd w:val="clear" w:color="auto" w:fill="FFFFFF"/>
        <w:spacing w:before="0" w:beforeAutospacing="0" w:after="0" w:afterAutospacing="0"/>
        <w:ind w:left="-424" w:right="-424"/>
        <w:jc w:val="center"/>
        <w:rPr>
          <w:rFonts w:ascii="Arial" w:hAnsi="Arial" w:cs="Arial"/>
          <w:color w:val="000000"/>
          <w:sz w:val="22"/>
          <w:szCs w:val="22"/>
        </w:rPr>
      </w:pPr>
      <w:r>
        <w:rPr>
          <w:rStyle w:val="c6"/>
          <w:b/>
          <w:bCs/>
          <w:color w:val="000000"/>
          <w:sz w:val="28"/>
          <w:szCs w:val="28"/>
        </w:rPr>
        <w:t>в коррекции звукопроизношения.</w:t>
      </w:r>
    </w:p>
    <w:p w:rsidR="00922888" w:rsidRDefault="00922888" w:rsidP="00922888">
      <w:pPr>
        <w:pStyle w:val="c0"/>
        <w:shd w:val="clear" w:color="auto" w:fill="FFFFFF"/>
        <w:spacing w:before="0" w:beforeAutospacing="0" w:after="0" w:afterAutospacing="0"/>
        <w:ind w:right="-2" w:firstLine="710"/>
        <w:jc w:val="right"/>
        <w:rPr>
          <w:rFonts w:ascii="Arial" w:hAnsi="Arial" w:cs="Arial"/>
          <w:color w:val="000000"/>
          <w:sz w:val="22"/>
          <w:szCs w:val="22"/>
        </w:rPr>
      </w:pP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 xml:space="preserve">Своевременное овладение правильной, чистой речью имеет </w:t>
      </w:r>
      <w:proofErr w:type="gramStart"/>
      <w:r>
        <w:rPr>
          <w:rStyle w:val="c2"/>
          <w:color w:val="000000"/>
          <w:sz w:val="28"/>
          <w:szCs w:val="28"/>
        </w:rPr>
        <w:t>важное значение</w:t>
      </w:r>
      <w:proofErr w:type="gramEnd"/>
      <w:r>
        <w:rPr>
          <w:rStyle w:val="c2"/>
          <w:color w:val="000000"/>
          <w:sz w:val="28"/>
          <w:szCs w:val="28"/>
        </w:rPr>
        <w:t xml:space="preserve"> для формирования полноценной личности. Человек с хорошо развитой речью легко вступает в общение, он может понятно выражать свои мысли и желания, задавать вопросы. И наоборот, неясная речь весьма затрудняет взаимоотношения с окружающими и нередко накладывает тяжелый отпечаток на характер человека. Правильная, хорошо развитая речь является одним из основных показателей готовности ребенка к успешному обучению в школе. Недостатки речи могут привести к неуспеваемости, породить неуверенность малыша в своих силах, а это будет иметь далеко идущие негативные последствия. Поэтому начинать заботиться о правильности речи ребенка надо как можно раньше. К сожалению, количество детей с дефектами речи, в том числе и с нарушениями звукопроизношения, год от года не уменьшается, а растет.</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Речь не является врожденной способностью, она формируется постепенно, и ее развитие зависит от многих причин. Одним из условий нормального становления звукопроизношения является полноценная работа артикуляционного аппарата.</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Невмешательство в процесс формирования детской речи почти всегда влечет за собой отставание в развитии. Дефекты звукопроизношения, возникнув и закрепившись в детстве, с большим трудом преодолеваются в последующие годы и могут сохраниться на всю жизнь. Компенсировать дефект может только квалифицированная помощь.</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Когда  люди  делают  гимнастику  для  рук,  ног  -  дело  нам  привычное  и  знакомое.  Мы  тренируем  мышцы,  чтобы  они  стали  ловкими,  сильными,  подвижными.  А  вот  зачем  язык  тренировать?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6"/>
          <w:b/>
          <w:bCs/>
          <w:i/>
          <w:iCs/>
          <w:color w:val="000000"/>
          <w:sz w:val="28"/>
          <w:szCs w:val="28"/>
        </w:rPr>
        <w:t>Артикуляционная гимнастика</w:t>
      </w:r>
      <w:r>
        <w:rPr>
          <w:rStyle w:val="c2"/>
          <w:i/>
          <w:iCs/>
          <w:color w:val="000000"/>
          <w:sz w:val="28"/>
          <w:szCs w:val="28"/>
        </w:rPr>
        <w:t> — </w:t>
      </w:r>
      <w:r>
        <w:rPr>
          <w:rStyle w:val="c2"/>
          <w:color w:val="000000"/>
          <w:sz w:val="28"/>
          <w:szCs w:val="28"/>
        </w:rPr>
        <w:t xml:space="preserve">это совокупность специальных упражнений, направленных на укрепление мышц артикуляционного аппарата, развитие силы, подвижности и </w:t>
      </w:r>
      <w:proofErr w:type="spellStart"/>
      <w:r>
        <w:rPr>
          <w:rStyle w:val="c2"/>
          <w:color w:val="000000"/>
          <w:sz w:val="28"/>
          <w:szCs w:val="28"/>
        </w:rPr>
        <w:t>дифференцированности</w:t>
      </w:r>
      <w:proofErr w:type="spellEnd"/>
      <w:r>
        <w:rPr>
          <w:rStyle w:val="c2"/>
          <w:color w:val="000000"/>
          <w:sz w:val="28"/>
          <w:szCs w:val="28"/>
        </w:rPr>
        <w:t xml:space="preserve"> движений органов, участвующих в речевом процессе.</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i/>
          <w:iCs/>
          <w:color w:val="000000"/>
          <w:sz w:val="28"/>
          <w:szCs w:val="28"/>
        </w:rPr>
        <w:t>Цель  артикуляционной  гимнастики</w:t>
      </w:r>
      <w:r>
        <w:rPr>
          <w:rStyle w:val="c2"/>
          <w:color w:val="000000"/>
          <w:sz w:val="28"/>
          <w:szCs w:val="28"/>
        </w:rPr>
        <w:t>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w:t>
      </w:r>
      <w:proofErr w:type="gramStart"/>
      <w:r>
        <w:rPr>
          <w:rStyle w:val="c2"/>
          <w:color w:val="000000"/>
          <w:sz w:val="28"/>
          <w:szCs w:val="28"/>
        </w:rPr>
        <w:t>в</w:t>
      </w:r>
      <w:proofErr w:type="gramEnd"/>
      <w:r>
        <w:rPr>
          <w:rStyle w:val="c2"/>
          <w:color w:val="000000"/>
          <w:sz w:val="28"/>
          <w:szCs w:val="28"/>
        </w:rPr>
        <w:t xml:space="preserve">  сложные.</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 xml:space="preserve">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нёба, необходимых для правильного </w:t>
      </w:r>
      <w:proofErr w:type="gramStart"/>
      <w:r>
        <w:rPr>
          <w:rStyle w:val="c2"/>
          <w:color w:val="000000"/>
          <w:sz w:val="28"/>
          <w:szCs w:val="28"/>
        </w:rPr>
        <w:t>произнесения</w:t>
      </w:r>
      <w:proofErr w:type="gramEnd"/>
      <w:r>
        <w:rPr>
          <w:rStyle w:val="c2"/>
          <w:color w:val="000000"/>
          <w:sz w:val="28"/>
          <w:szCs w:val="28"/>
        </w:rPr>
        <w:t xml:space="preserve"> как всех звуков, так и каждого звука той или иной группы.</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i/>
          <w:iCs/>
          <w:color w:val="000000"/>
          <w:sz w:val="28"/>
          <w:szCs w:val="28"/>
        </w:rPr>
        <w:t>Регулярное выполнение артикуляционной гимнастики поможет:</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 улучшить кровоснабжение артикуляционных  органов  и  их  иннервацию  (нервную проводимость);</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 улучшить подвижность артикуляционных органов;</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 укрепить мышечную систему языка, губ, щёк;</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 научить ребёнка удерживать определённую артикуляционную позу;</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lastRenderedPageBreak/>
        <w:t>- увеличить амплитуду движений;</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 xml:space="preserve">- уменьшить </w:t>
      </w:r>
      <w:proofErr w:type="spellStart"/>
      <w:r>
        <w:rPr>
          <w:rStyle w:val="c2"/>
          <w:color w:val="000000"/>
          <w:sz w:val="28"/>
          <w:szCs w:val="28"/>
        </w:rPr>
        <w:t>спастичность</w:t>
      </w:r>
      <w:proofErr w:type="spellEnd"/>
      <w:r>
        <w:rPr>
          <w:rStyle w:val="c2"/>
          <w:color w:val="000000"/>
          <w:sz w:val="28"/>
          <w:szCs w:val="28"/>
        </w:rPr>
        <w:t xml:space="preserve"> (напряжённость) артикуляционных органов;</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 подготовить ребёнка к правильному произношению звуков.</w:t>
      </w:r>
    </w:p>
    <w:p w:rsidR="00922888" w:rsidRDefault="00922888" w:rsidP="00922888">
      <w:pPr>
        <w:pStyle w:val="c8"/>
        <w:shd w:val="clear" w:color="auto" w:fill="FFFFFF"/>
        <w:spacing w:before="0" w:beforeAutospacing="0" w:after="0" w:afterAutospacing="0"/>
        <w:ind w:firstLine="710"/>
        <w:jc w:val="center"/>
        <w:rPr>
          <w:rFonts w:ascii="Arial" w:hAnsi="Arial" w:cs="Arial"/>
          <w:color w:val="000000"/>
          <w:sz w:val="22"/>
          <w:szCs w:val="22"/>
        </w:rPr>
      </w:pPr>
      <w:r>
        <w:rPr>
          <w:rStyle w:val="c2"/>
          <w:i/>
          <w:iCs/>
          <w:color w:val="000000"/>
          <w:sz w:val="28"/>
          <w:szCs w:val="28"/>
          <w:u w:val="single"/>
        </w:rPr>
        <w:t>Как проводить артикуляционную гимнастику</w:t>
      </w:r>
      <w:r>
        <w:rPr>
          <w:rStyle w:val="c2"/>
          <w:color w:val="000000"/>
          <w:sz w:val="28"/>
          <w:szCs w:val="28"/>
        </w:rPr>
        <w:t>.</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При  проведении  артикуляторной  гимнастики  особое  внимание  необходимо  уделять  качеству  выполнения  артикуляторных  движений.  Важно  следить  за  чистотой  выполнения  движений  (без  сопутствующих  движений),  за  плавностью  движений,  темпом,  нормальным  тонусом  мышц  (без  излишнего  напряжения  или  вялости),  за  объемом  движений,  умением  удерживать  движение определенное  время,  за  переключаемостью  движений,  т.е.  возможностью  перехода  от  одного  движения  к  другому,  за  точной  координацией  движений языка и губ.</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Поначалу  артикуляционную  гимнастику  необходимо  выполнять  перед  зеркалом.  Ребенок  должен  видеть,  что  делает  его  язык.  Мы,  взрослые,  не  задумываемся, где находится в данный момент наш язык (за верхними зубами  или за нижними). У взрослого человека артикуляция - автоматизированный навык,  а  ребенку  необходимо  через  зрительное  восприятие  </w:t>
      </w:r>
      <w:proofErr w:type="gramStart"/>
      <w:r>
        <w:rPr>
          <w:rStyle w:val="c2"/>
          <w:color w:val="000000"/>
          <w:sz w:val="28"/>
          <w:szCs w:val="28"/>
        </w:rPr>
        <w:t>обрести  этот  автоматизм, постоянно упражняясь</w:t>
      </w:r>
      <w:proofErr w:type="gramEnd"/>
      <w:r>
        <w:rPr>
          <w:rStyle w:val="c2"/>
          <w:color w:val="000000"/>
          <w:sz w:val="28"/>
          <w:szCs w:val="28"/>
        </w:rPr>
        <w:t>.</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Проводить  артикуляционную  гимнастику  нужно  ежедневно,  чтобы  вырабатываемые у детей навыки закреплялись. Лучше выполнять упражнения 2  раза в день по 5 минут.  Прежде  чем  начать  занятия,  лучше  познакомить  ребенка  с  названиями  артикуляционных органов.</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 xml:space="preserve">Артикуляционная  гимнастика  выполняется  только  сидя,  чтобы  все другие мышцы ребенка были расслаблены, кроме прямой спины. Упражнения выполняются от </w:t>
      </w:r>
      <w:proofErr w:type="gramStart"/>
      <w:r>
        <w:rPr>
          <w:rStyle w:val="c2"/>
          <w:color w:val="000000"/>
          <w:sz w:val="28"/>
          <w:szCs w:val="28"/>
        </w:rPr>
        <w:t>простых</w:t>
      </w:r>
      <w:proofErr w:type="gramEnd"/>
      <w:r>
        <w:rPr>
          <w:rStyle w:val="c2"/>
          <w:color w:val="000000"/>
          <w:sz w:val="28"/>
          <w:szCs w:val="28"/>
        </w:rPr>
        <w:t xml:space="preserve"> к сложным. Упражнение необходимо выполнять без напряжения, в спокойном  темпе. Каждое упражнение повторять по 5-7 раз.  Если у ребенка не получается сразу упражнение - не беда, проделайте вместе с  ним упражнение и скажите, что у Вас тоже не получается, но мы потренируемся  и  все  получится.  Чаще  хвалите ребёнка  и  ни  в  коем  случае  не  выказывайте  недовольство.  Это  придаст  ему  уверенности  в  своих  силах  и  снимет  беспокойство за результат.</w:t>
      </w:r>
    </w:p>
    <w:p w:rsidR="00922888" w:rsidRDefault="00922888" w:rsidP="00922888">
      <w:pPr>
        <w:pStyle w:val="c8"/>
        <w:shd w:val="clear" w:color="auto" w:fill="FFFFFF"/>
        <w:spacing w:before="0" w:beforeAutospacing="0" w:after="0" w:afterAutospacing="0"/>
        <w:ind w:firstLine="710"/>
        <w:jc w:val="center"/>
        <w:rPr>
          <w:rFonts w:ascii="Arial" w:hAnsi="Arial" w:cs="Arial"/>
          <w:color w:val="000000"/>
          <w:sz w:val="22"/>
          <w:szCs w:val="22"/>
        </w:rPr>
      </w:pPr>
      <w:r>
        <w:rPr>
          <w:rStyle w:val="c2"/>
          <w:color w:val="000000"/>
          <w:sz w:val="28"/>
          <w:szCs w:val="28"/>
        </w:rPr>
        <w:t>Разнообразить  занятия  помогут  картинки,  детские  стихотворения.  Можно  придумать много игр, чтобы у ребенка не угасал интерес к занятиям.</w:t>
      </w:r>
    </w:p>
    <w:p w:rsidR="00922888" w:rsidRDefault="00922888" w:rsidP="00922888">
      <w:pPr>
        <w:pStyle w:val="c1"/>
        <w:shd w:val="clear" w:color="auto" w:fill="FFFFFF"/>
        <w:spacing w:before="0" w:beforeAutospacing="0" w:after="0" w:afterAutospacing="0"/>
        <w:ind w:firstLine="710"/>
        <w:jc w:val="both"/>
        <w:rPr>
          <w:rFonts w:ascii="Arial" w:hAnsi="Arial" w:cs="Arial"/>
          <w:color w:val="000000"/>
          <w:sz w:val="22"/>
          <w:szCs w:val="22"/>
        </w:rPr>
      </w:pPr>
      <w:r>
        <w:rPr>
          <w:rStyle w:val="c2"/>
          <w:color w:val="000000"/>
          <w:sz w:val="28"/>
          <w:szCs w:val="28"/>
        </w:rPr>
        <w:t>Естественно, ведущая роль в работе по исправлению дефектов речи принадлежит логопеду. Но только занятий с логопедом недостаточно для выработки прочных навыков правильного звукопроизношения, необходимы дополнительные упражнения — с родителями, воспитателем группы детского сада.</w:t>
      </w:r>
    </w:p>
    <w:p w:rsidR="00CC548C" w:rsidRDefault="00CC548C"/>
    <w:sectPr w:rsidR="00CC548C" w:rsidSect="009228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2888"/>
    <w:rsid w:val="000F16C1"/>
    <w:rsid w:val="00922888"/>
    <w:rsid w:val="00CC5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22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22888"/>
  </w:style>
  <w:style w:type="paragraph" w:customStyle="1" w:styleId="c0">
    <w:name w:val="c0"/>
    <w:basedOn w:val="a"/>
    <w:rsid w:val="00922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22888"/>
  </w:style>
  <w:style w:type="paragraph" w:customStyle="1" w:styleId="c1">
    <w:name w:val="c1"/>
    <w:basedOn w:val="a"/>
    <w:rsid w:val="00922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22888"/>
  </w:style>
  <w:style w:type="paragraph" w:customStyle="1" w:styleId="c8">
    <w:name w:val="c8"/>
    <w:basedOn w:val="a"/>
    <w:rsid w:val="009228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1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2023-02-12T08:29:00Z</dcterms:created>
  <dcterms:modified xsi:type="dcterms:W3CDTF">2023-02-12T08:40:00Z</dcterms:modified>
</cp:coreProperties>
</file>