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0E" w:rsidRDefault="00E84E0E" w:rsidP="00E84E0E">
      <w:pPr>
        <w:pStyle w:val="a3"/>
        <w:rPr>
          <w:rFonts w:ascii="Times New Roman" w:hAnsi="Times New Roman"/>
          <w:caps/>
          <w:sz w:val="20"/>
          <w:szCs w:val="20"/>
        </w:rPr>
      </w:pPr>
      <w:r w:rsidRPr="00854025">
        <w:rPr>
          <w:rFonts w:ascii="Times New Roman" w:hAnsi="Times New Roman"/>
          <w:caps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E84E0E" w:rsidRPr="00854025" w:rsidRDefault="00E84E0E" w:rsidP="00E84E0E">
      <w:pPr>
        <w:pStyle w:val="a3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 xml:space="preserve">                                         </w:t>
      </w:r>
      <w:r w:rsidRPr="00854025">
        <w:rPr>
          <w:rFonts w:ascii="Times New Roman" w:hAnsi="Times New Roman"/>
          <w:caps/>
          <w:sz w:val="20"/>
          <w:szCs w:val="20"/>
        </w:rPr>
        <w:t xml:space="preserve"> ДЕТСКИЙ САД</w:t>
      </w:r>
      <w:r>
        <w:rPr>
          <w:rFonts w:ascii="Times New Roman" w:hAnsi="Times New Roman"/>
          <w:caps/>
          <w:sz w:val="20"/>
          <w:szCs w:val="20"/>
        </w:rPr>
        <w:t xml:space="preserve"> </w:t>
      </w:r>
      <w:r w:rsidR="00151D2A">
        <w:rPr>
          <w:rFonts w:ascii="Times New Roman" w:hAnsi="Times New Roman"/>
          <w:caps/>
          <w:sz w:val="20"/>
          <w:szCs w:val="20"/>
        </w:rPr>
        <w:t xml:space="preserve"> </w:t>
      </w:r>
      <w:r w:rsidRPr="00854025">
        <w:rPr>
          <w:rFonts w:ascii="Times New Roman" w:hAnsi="Times New Roman"/>
          <w:caps/>
          <w:sz w:val="20"/>
          <w:szCs w:val="20"/>
        </w:rPr>
        <w:t xml:space="preserve">№22  п. Стодолище. </w:t>
      </w:r>
    </w:p>
    <w:p w:rsidR="00E84E0E" w:rsidRPr="00854025" w:rsidRDefault="00E84E0E" w:rsidP="00E84E0E">
      <w:pPr>
        <w:pStyle w:val="a3"/>
        <w:rPr>
          <w:rFonts w:ascii="Times New Roman" w:hAnsi="Times New Roman"/>
          <w:caps/>
          <w:sz w:val="20"/>
          <w:szCs w:val="20"/>
        </w:rPr>
      </w:pPr>
      <w:r w:rsidRPr="00854025">
        <w:rPr>
          <w:rFonts w:ascii="Times New Roman" w:hAnsi="Times New Roman"/>
          <w:caps/>
          <w:sz w:val="20"/>
          <w:szCs w:val="20"/>
        </w:rPr>
        <w:t xml:space="preserve">                                                                             </w:t>
      </w:r>
    </w:p>
    <w:p w:rsidR="00E84E0E" w:rsidRDefault="00E84E0E" w:rsidP="00E84E0E">
      <w:pPr>
        <w:pStyle w:val="a3"/>
        <w:rPr>
          <w:rFonts w:ascii="Cambria" w:hAnsi="Cambria"/>
          <w:caps/>
        </w:rPr>
      </w:pPr>
    </w:p>
    <w:p w:rsidR="00E84E0E" w:rsidRDefault="00E84E0E" w:rsidP="00E84E0E">
      <w:pPr>
        <w:pStyle w:val="a3"/>
        <w:rPr>
          <w:rFonts w:ascii="Cambria" w:hAnsi="Cambria"/>
          <w:caps/>
        </w:rPr>
      </w:pPr>
    </w:p>
    <w:p w:rsidR="00E84E0E" w:rsidRDefault="00E84E0E" w:rsidP="00E84E0E">
      <w:pPr>
        <w:pStyle w:val="a3"/>
        <w:rPr>
          <w:rFonts w:ascii="Cambria" w:hAnsi="Cambria"/>
          <w:caps/>
        </w:rPr>
      </w:pPr>
    </w:p>
    <w:p w:rsidR="00E84E0E" w:rsidRDefault="00E84E0E" w:rsidP="00E84E0E">
      <w:pPr>
        <w:pStyle w:val="a3"/>
        <w:rPr>
          <w:rFonts w:ascii="Cambria" w:hAnsi="Cambria"/>
          <w:caps/>
        </w:rPr>
      </w:pPr>
      <w:r>
        <w:rPr>
          <w:rFonts w:ascii="Cambria" w:hAnsi="Cambria"/>
          <w:caps/>
        </w:rPr>
        <w:t xml:space="preserve"> </w:t>
      </w:r>
    </w:p>
    <w:p w:rsidR="00E84E0E" w:rsidRDefault="00E84E0E" w:rsidP="00E84E0E">
      <w:pPr>
        <w:pStyle w:val="a3"/>
        <w:rPr>
          <w:rFonts w:ascii="Cambria" w:hAnsi="Cambria"/>
          <w:caps/>
        </w:rPr>
      </w:pPr>
    </w:p>
    <w:p w:rsidR="00E84E0E" w:rsidRDefault="00E84E0E" w:rsidP="00E84E0E">
      <w:pPr>
        <w:pStyle w:val="a3"/>
        <w:rPr>
          <w:rFonts w:ascii="Cambria" w:hAnsi="Cambria"/>
          <w:caps/>
        </w:rPr>
      </w:pPr>
    </w:p>
    <w:p w:rsidR="00E84E0E" w:rsidRDefault="00E84E0E" w:rsidP="00E84E0E">
      <w:pPr>
        <w:pStyle w:val="a3"/>
        <w:rPr>
          <w:rFonts w:ascii="Cambria" w:hAnsi="Cambria"/>
          <w:caps/>
        </w:rPr>
      </w:pPr>
    </w:p>
    <w:p w:rsidR="00E84E0E" w:rsidRDefault="00E84E0E" w:rsidP="00E84E0E">
      <w:pPr>
        <w:pStyle w:val="a3"/>
        <w:rPr>
          <w:rFonts w:ascii="Cambria" w:hAnsi="Cambria"/>
          <w:caps/>
        </w:rPr>
      </w:pPr>
    </w:p>
    <w:p w:rsidR="00E84E0E" w:rsidRDefault="00E84E0E" w:rsidP="00E84E0E">
      <w:pPr>
        <w:pStyle w:val="a3"/>
        <w:rPr>
          <w:rFonts w:ascii="Cambria" w:hAnsi="Cambria"/>
          <w:caps/>
        </w:rPr>
      </w:pPr>
    </w:p>
    <w:p w:rsidR="00E84E0E" w:rsidRDefault="00E84E0E" w:rsidP="00E84E0E">
      <w:pPr>
        <w:pStyle w:val="a3"/>
        <w:rPr>
          <w:rFonts w:ascii="Cambria" w:hAnsi="Cambria"/>
          <w:caps/>
        </w:rPr>
      </w:pPr>
    </w:p>
    <w:p w:rsidR="00E84E0E" w:rsidRDefault="00E84E0E" w:rsidP="00E84E0E">
      <w:pPr>
        <w:pStyle w:val="a3"/>
        <w:rPr>
          <w:rFonts w:ascii="Cambria" w:hAnsi="Cambria"/>
          <w:caps/>
        </w:rPr>
      </w:pPr>
    </w:p>
    <w:p w:rsidR="00E84E0E" w:rsidRDefault="00E84E0E" w:rsidP="00E84E0E">
      <w:pP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4E0E" w:rsidRDefault="00E84E0E" w:rsidP="00E84E0E">
      <w:pP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6ABB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</w:p>
    <w:p w:rsidR="00E84E0E" w:rsidRDefault="00E84E0E" w:rsidP="00E84E0E">
      <w:pPr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</w:t>
      </w:r>
      <w:r w:rsidRPr="00E84E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Pr="00E84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E0E" w:rsidRPr="00E84E0E" w:rsidRDefault="00E84E0E" w:rsidP="00E84E0E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84E0E">
        <w:rPr>
          <w:rFonts w:ascii="Times New Roman" w:hAnsi="Times New Roman" w:cs="Times New Roman"/>
          <w:sz w:val="28"/>
          <w:szCs w:val="28"/>
        </w:rPr>
        <w:t>«Компьютер и ребёнок»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E0E" w:rsidRDefault="00E84E0E" w:rsidP="00E84E0E"/>
    <w:p w:rsidR="00E84E0E" w:rsidRDefault="00E84E0E" w:rsidP="00E84E0E"/>
    <w:p w:rsidR="00E84E0E" w:rsidRDefault="00E84E0E" w:rsidP="00E84E0E"/>
    <w:p w:rsidR="00E84E0E" w:rsidRDefault="00E84E0E" w:rsidP="00E84E0E"/>
    <w:p w:rsidR="00E84E0E" w:rsidRDefault="00E84E0E" w:rsidP="00E84E0E"/>
    <w:p w:rsidR="00E84E0E" w:rsidRDefault="00E84E0E" w:rsidP="00E84E0E">
      <w:pPr>
        <w:rPr>
          <w:b/>
          <w:i/>
          <w:sz w:val="56"/>
          <w:szCs w:val="56"/>
        </w:rPr>
      </w:pPr>
    </w:p>
    <w:p w:rsidR="00E84E0E" w:rsidRDefault="00E84E0E" w:rsidP="00E84E0E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     </w:t>
      </w:r>
    </w:p>
    <w:p w:rsidR="00E84E0E" w:rsidRPr="00854025" w:rsidRDefault="00E84E0E" w:rsidP="00E84E0E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56"/>
          <w:szCs w:val="56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учитель - логопед</w:t>
      </w:r>
      <w:r w:rsidRPr="00854025">
        <w:rPr>
          <w:rFonts w:ascii="Times New Roman" w:hAnsi="Times New Roman" w:cs="Times New Roman"/>
          <w:i/>
          <w:sz w:val="28"/>
          <w:szCs w:val="28"/>
        </w:rPr>
        <w:t>:</w:t>
      </w:r>
      <w:r w:rsidRPr="00854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025">
        <w:rPr>
          <w:rFonts w:ascii="Times New Roman" w:hAnsi="Times New Roman" w:cs="Times New Roman"/>
          <w:sz w:val="28"/>
          <w:szCs w:val="28"/>
        </w:rPr>
        <w:t>Пантюхова</w:t>
      </w:r>
      <w:proofErr w:type="spellEnd"/>
      <w:r w:rsidRPr="00854025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E84E0E" w:rsidRDefault="00E84E0E" w:rsidP="00E84E0E">
      <w:pPr>
        <w:rPr>
          <w:b/>
          <w:i/>
          <w:sz w:val="56"/>
          <w:szCs w:val="56"/>
        </w:rPr>
      </w:pPr>
    </w:p>
    <w:p w:rsidR="00E84E0E" w:rsidRPr="00854025" w:rsidRDefault="00E84E0E" w:rsidP="00E84E0E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                                            </w:t>
      </w:r>
      <w:r>
        <w:rPr>
          <w:b/>
          <w:sz w:val="36"/>
          <w:szCs w:val="36"/>
        </w:rPr>
        <w:t xml:space="preserve">                                                                                                             </w:t>
      </w:r>
    </w:p>
    <w:p w:rsidR="00E84E0E" w:rsidRDefault="00E84E0E" w:rsidP="00E84E0E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85402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E0E" w:rsidRDefault="00E84E0E" w:rsidP="00E84E0E">
      <w:pPr>
        <w:rPr>
          <w:rFonts w:ascii="Times New Roman" w:hAnsi="Times New Roman" w:cs="Times New Roman"/>
          <w:sz w:val="28"/>
          <w:szCs w:val="28"/>
        </w:rPr>
      </w:pPr>
    </w:p>
    <w:p w:rsidR="00E84E0E" w:rsidRPr="00E84E0E" w:rsidRDefault="00E84E0E" w:rsidP="00E84E0E">
      <w:pPr>
        <w:rPr>
          <w:rFonts w:ascii="Times New Roman" w:hAnsi="Times New Roman" w:cs="Times New Roman"/>
          <w:sz w:val="28"/>
          <w:szCs w:val="28"/>
        </w:rPr>
      </w:pPr>
    </w:p>
    <w:p w:rsidR="00E84E0E" w:rsidRPr="00E84E0E" w:rsidRDefault="00E84E0E" w:rsidP="00E84E0E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</w:t>
      </w: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Человечество радуется новым свершениям, открытиям и с удовольствием начинает пользоваться инновациями везде и всегда. Так и компьютер вошёл в каждый дом, каждую школу, каждый ребёнок имеет доступ к чуду техники. Но с некоторых пор из года в год можно наблюдать изменения в развитии речи наших детей:</w:t>
      </w:r>
    </w:p>
    <w:p w:rsidR="00E84E0E" w:rsidRPr="00E84E0E" w:rsidRDefault="00E84E0E" w:rsidP="00E84E0E">
      <w:pPr>
        <w:numPr>
          <w:ilvl w:val="0"/>
          <w:numId w:val="1"/>
        </w:num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теперь каждый третий ребёнок к началу школьного обучения имеет недостатки в произношении звуков,</w:t>
      </w:r>
    </w:p>
    <w:p w:rsidR="00E84E0E" w:rsidRPr="00E84E0E" w:rsidRDefault="00E84E0E" w:rsidP="00E84E0E">
      <w:pPr>
        <w:numPr>
          <w:ilvl w:val="0"/>
          <w:numId w:val="1"/>
        </w:num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каждый второй - недостаточное развитие фонематического слуха,</w:t>
      </w:r>
    </w:p>
    <w:p w:rsidR="00E84E0E" w:rsidRPr="00E84E0E" w:rsidRDefault="00E84E0E" w:rsidP="00E84E0E">
      <w:pPr>
        <w:numPr>
          <w:ilvl w:val="0"/>
          <w:numId w:val="1"/>
        </w:num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большинство детей испытывают трудности в подборе слов и формировании связного высказывания,</w:t>
      </w:r>
    </w:p>
    <w:p w:rsidR="00E84E0E" w:rsidRPr="00E84E0E" w:rsidRDefault="00E84E0E" w:rsidP="00E84E0E">
      <w:pPr>
        <w:numPr>
          <w:ilvl w:val="0"/>
          <w:numId w:val="1"/>
        </w:num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проблемным является рассказывание и свободное говорение,</w:t>
      </w:r>
    </w:p>
    <w:p w:rsidR="00E84E0E" w:rsidRPr="00E84E0E" w:rsidRDefault="00E84E0E" w:rsidP="00E84E0E">
      <w:pPr>
        <w:numPr>
          <w:ilvl w:val="0"/>
          <w:numId w:val="1"/>
        </w:num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около половины первоклассников испытывают трудности в общении со сверстниками, речь детей бедна эмоционально, интонационно,</w:t>
      </w:r>
    </w:p>
    <w:p w:rsidR="00E84E0E" w:rsidRPr="00E84E0E" w:rsidRDefault="00E84E0E" w:rsidP="00E84E0E">
      <w:pPr>
        <w:numPr>
          <w:ilvl w:val="0"/>
          <w:numId w:val="1"/>
        </w:num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отсюда, и отставание в усвоении устных предметов.</w:t>
      </w:r>
    </w:p>
    <w:p w:rsidR="00E84E0E" w:rsidRPr="00E84E0E" w:rsidRDefault="00E84E0E" w:rsidP="00E84E0E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proofErr w:type="gramStart"/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Причиной данных изменений в речевом развитии можно считать увлечение подрастающего поколения техникой, отказ от чтения книг, ограничение общения со сверстниками и т. д.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 и родителям удобно – не надо читать сказку на ночь, не надо звать бабушку посидеть с внуком, родители, зачастую сами образованные, культурные, развитые, сводят время общения со своим ребенком к минимуму.</w:t>
      </w:r>
      <w:proofErr w:type="gramEnd"/>
    </w:p>
    <w:p w:rsidR="00E84E0E" w:rsidRPr="00E84E0E" w:rsidRDefault="00E84E0E" w:rsidP="00E84E0E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Домашний экран всё больше заменяет бабушкины сказки, мамины колыбельные песенки, разговоры с отцом. По данным ЮНЕСКО 93 % современных детей 3-5 лет смотрят на экран 28 часов в неделю, т.е. около 4-х часов в день, что намного превосходит время общения </w:t>
      </w:r>
      <w:proofErr w:type="gramStart"/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взрослыми. Нет сомнения, что современные дети способны с завидной легкостью овладеть навыками работы с различными электронными компьютерными новинками. Но зачастую им становится неинтересно живое человеческое общение, они перестают ценить отношения людей, не замечать эмоциональных переживаний и т.д.</w:t>
      </w:r>
    </w:p>
    <w:p w:rsidR="00E84E0E" w:rsidRPr="00E84E0E" w:rsidRDefault="00E84E0E" w:rsidP="00E84E0E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Проанализируйте влияние компьютера на вашу жизнь:</w:t>
      </w:r>
    </w:p>
    <w:p w:rsidR="00E84E0E" w:rsidRPr="00E84E0E" w:rsidRDefault="00E84E0E" w:rsidP="00E84E0E">
      <w:pPr>
        <w:numPr>
          <w:ilvl w:val="0"/>
          <w:numId w:val="2"/>
        </w:num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Кто «общается» с компьютером в вашей семье?</w:t>
      </w:r>
    </w:p>
    <w:p w:rsidR="00E84E0E" w:rsidRPr="00E84E0E" w:rsidRDefault="00E84E0E" w:rsidP="00E84E0E">
      <w:pPr>
        <w:numPr>
          <w:ilvl w:val="0"/>
          <w:numId w:val="2"/>
        </w:num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 какой целью используется компьютер?</w:t>
      </w:r>
    </w:p>
    <w:p w:rsidR="00E84E0E" w:rsidRPr="00E84E0E" w:rsidRDefault="00E84E0E" w:rsidP="00E84E0E">
      <w:pPr>
        <w:numPr>
          <w:ilvl w:val="0"/>
          <w:numId w:val="2"/>
        </w:num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Сколько времени ребёнок проводит за компьютером?</w:t>
      </w:r>
    </w:p>
    <w:p w:rsidR="00E84E0E" w:rsidRPr="00E84E0E" w:rsidRDefault="00E84E0E" w:rsidP="00E84E0E">
      <w:pPr>
        <w:numPr>
          <w:ilvl w:val="0"/>
          <w:numId w:val="2"/>
        </w:num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Легко ли отвлечь ребёнка от компьютера?</w:t>
      </w:r>
    </w:p>
    <w:p w:rsidR="00E84E0E" w:rsidRPr="00E84E0E" w:rsidRDefault="00E84E0E" w:rsidP="00E84E0E">
      <w:pPr>
        <w:numPr>
          <w:ilvl w:val="0"/>
          <w:numId w:val="2"/>
        </w:num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Подключён ли ваш компьютер к Интернету?</w:t>
      </w:r>
    </w:p>
    <w:p w:rsidR="00E84E0E" w:rsidRPr="00E84E0E" w:rsidRDefault="00E84E0E" w:rsidP="00E84E0E">
      <w:pPr>
        <w:numPr>
          <w:ilvl w:val="0"/>
          <w:numId w:val="2"/>
        </w:num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относитесь вы к увлечению компьютерными играми?</w:t>
      </w:r>
    </w:p>
    <w:p w:rsidR="00E84E0E" w:rsidRPr="00E84E0E" w:rsidRDefault="00E84E0E" w:rsidP="00E84E0E">
      <w:pPr>
        <w:numPr>
          <w:ilvl w:val="0"/>
          <w:numId w:val="2"/>
        </w:num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Можете ли влиять на предпочтения ребёнка в играх?</w:t>
      </w:r>
    </w:p>
    <w:p w:rsidR="00E84E0E" w:rsidRPr="00E84E0E" w:rsidRDefault="00E84E0E" w:rsidP="00E84E0E">
      <w:pPr>
        <w:numPr>
          <w:ilvl w:val="0"/>
          <w:numId w:val="2"/>
        </w:num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Считаете ли вы целесообразным использование компьютерных технологий в учебном процессе и при выполнении домашнего задания?</w:t>
      </w:r>
    </w:p>
    <w:p w:rsidR="00E84E0E" w:rsidRPr="00E84E0E" w:rsidRDefault="00E84E0E" w:rsidP="00E84E0E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Выявите все «плюсы» и «минусы» влияния компьютера на ребенка:</w:t>
      </w:r>
    </w:p>
    <w:p w:rsidR="00E84E0E" w:rsidRPr="00E84E0E" w:rsidRDefault="00E84E0E" w:rsidP="00E84E0E">
      <w:pPr>
        <w:numPr>
          <w:ilvl w:val="0"/>
          <w:numId w:val="3"/>
        </w:num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вызывает положительный интерес к технике, ребёнок легко оперирует любой бытовой техникой;</w:t>
      </w:r>
    </w:p>
    <w:p w:rsidR="00E84E0E" w:rsidRPr="00E84E0E" w:rsidRDefault="00E84E0E" w:rsidP="00E84E0E">
      <w:pPr>
        <w:numPr>
          <w:ilvl w:val="0"/>
          <w:numId w:val="3"/>
        </w:num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развивает творческие способности;</w:t>
      </w:r>
    </w:p>
    <w:p w:rsidR="00E84E0E" w:rsidRPr="00E84E0E" w:rsidRDefault="00E84E0E" w:rsidP="00E84E0E">
      <w:pPr>
        <w:numPr>
          <w:ilvl w:val="0"/>
          <w:numId w:val="3"/>
        </w:num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полностью захватывает сознание ребенка;</w:t>
      </w:r>
    </w:p>
    <w:p w:rsidR="00E84E0E" w:rsidRPr="00E84E0E" w:rsidRDefault="00E84E0E" w:rsidP="00E84E0E">
      <w:pPr>
        <w:numPr>
          <w:ilvl w:val="0"/>
          <w:numId w:val="3"/>
        </w:num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устраняет страх перед техникой;</w:t>
      </w:r>
    </w:p>
    <w:p w:rsidR="00E84E0E" w:rsidRPr="00E84E0E" w:rsidRDefault="00E84E0E" w:rsidP="00E84E0E">
      <w:pPr>
        <w:numPr>
          <w:ilvl w:val="0"/>
          <w:numId w:val="3"/>
        </w:num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формирует психологическую грамотность к овладению ПК;</w:t>
      </w:r>
    </w:p>
    <w:p w:rsidR="00E84E0E" w:rsidRPr="00E84E0E" w:rsidRDefault="00E84E0E" w:rsidP="00E84E0E">
      <w:pPr>
        <w:numPr>
          <w:ilvl w:val="0"/>
          <w:numId w:val="3"/>
        </w:num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развивает воображение, моделируя будущее;</w:t>
      </w:r>
    </w:p>
    <w:p w:rsidR="00E84E0E" w:rsidRPr="00E84E0E" w:rsidRDefault="00E84E0E" w:rsidP="00E84E0E">
      <w:pPr>
        <w:numPr>
          <w:ilvl w:val="0"/>
          <w:numId w:val="3"/>
        </w:num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воспитывает внимательность, сосредоточенность;</w:t>
      </w:r>
    </w:p>
    <w:p w:rsidR="00E84E0E" w:rsidRPr="00E84E0E" w:rsidRDefault="00E84E0E" w:rsidP="00E84E0E">
      <w:pPr>
        <w:numPr>
          <w:ilvl w:val="0"/>
          <w:numId w:val="3"/>
        </w:num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помогает овладеть в быстром темпе чтением, письмом и т. д.;</w:t>
      </w:r>
    </w:p>
    <w:p w:rsidR="00E84E0E" w:rsidRPr="00E84E0E" w:rsidRDefault="00E84E0E" w:rsidP="00E84E0E">
      <w:pPr>
        <w:numPr>
          <w:ilvl w:val="0"/>
          <w:numId w:val="3"/>
        </w:num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тренирует память, внимание;</w:t>
      </w:r>
    </w:p>
    <w:p w:rsidR="00E84E0E" w:rsidRPr="00E84E0E" w:rsidRDefault="00E84E0E" w:rsidP="00E84E0E">
      <w:pPr>
        <w:numPr>
          <w:ilvl w:val="0"/>
          <w:numId w:val="3"/>
        </w:num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развивает быстроту действий и реакции;</w:t>
      </w:r>
    </w:p>
    <w:p w:rsidR="00E84E0E" w:rsidRPr="00E84E0E" w:rsidRDefault="00E84E0E" w:rsidP="00E84E0E">
      <w:pPr>
        <w:numPr>
          <w:ilvl w:val="0"/>
          <w:numId w:val="3"/>
        </w:num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воспитывает целеустремленность;</w:t>
      </w:r>
    </w:p>
    <w:p w:rsidR="00E84E0E" w:rsidRPr="00E84E0E" w:rsidRDefault="00E84E0E" w:rsidP="00E84E0E">
      <w:pPr>
        <w:numPr>
          <w:ilvl w:val="0"/>
          <w:numId w:val="3"/>
        </w:num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отрицательное влияние на физическое развитие;</w:t>
      </w:r>
    </w:p>
    <w:p w:rsidR="00E84E0E" w:rsidRPr="00E84E0E" w:rsidRDefault="00E84E0E" w:rsidP="00E84E0E">
      <w:pPr>
        <w:numPr>
          <w:ilvl w:val="0"/>
          <w:numId w:val="3"/>
        </w:num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повышает состояние нервозности и страха при стремлении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что бы то ни стало добиться победы.</w:t>
      </w:r>
    </w:p>
    <w:p w:rsidR="00E84E0E" w:rsidRPr="00E84E0E" w:rsidRDefault="00E84E0E" w:rsidP="00E84E0E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Часто бывает так, что за кажущейся компьютерной зависимостью могут скрываться совсем другие проблемы. Это </w:t>
      </w:r>
      <w:proofErr w:type="spellStart"/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неуспешность</w:t>
      </w:r>
      <w:proofErr w:type="spellEnd"/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ребенка в реальной жизни, неумение общаться, так </w:t>
      </w:r>
      <w:proofErr w:type="gramStart"/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называемая</w:t>
      </w:r>
      <w:proofErr w:type="gramEnd"/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социальная </w:t>
      </w:r>
      <w:proofErr w:type="spellStart"/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неадаптированность</w:t>
      </w:r>
      <w:proofErr w:type="spellEnd"/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Такой ребенок комфортно чувствует себя именно в виртуальной реальности. И тогда в первую очередь нужно обращать внимание именно на психологические проблемы ребенка.</w:t>
      </w:r>
    </w:p>
    <w:p w:rsidR="00E84E0E" w:rsidRPr="00E84E0E" w:rsidRDefault="00E84E0E" w:rsidP="00E84E0E">
      <w:pPr>
        <w:numPr>
          <w:ilvl w:val="0"/>
          <w:numId w:val="4"/>
        </w:num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содержание игр провоцирует проявление детской агрессии, жестокости;</w:t>
      </w:r>
    </w:p>
    <w:p w:rsidR="00E84E0E" w:rsidRPr="00E84E0E" w:rsidRDefault="00E84E0E" w:rsidP="00E84E0E">
      <w:pPr>
        <w:numPr>
          <w:ilvl w:val="0"/>
          <w:numId w:val="4"/>
        </w:num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обязывает ребенка действовать в темпе, задаваемом программой;</w:t>
      </w:r>
    </w:p>
    <w:p w:rsidR="00E84E0E" w:rsidRPr="00E84E0E" w:rsidRDefault="00E84E0E" w:rsidP="00E84E0E">
      <w:pPr>
        <w:numPr>
          <w:ilvl w:val="0"/>
          <w:numId w:val="4"/>
        </w:num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способствует развитию гиподинамии;</w:t>
      </w:r>
    </w:p>
    <w:p w:rsidR="00E84E0E" w:rsidRPr="00E84E0E" w:rsidRDefault="00E84E0E" w:rsidP="00E84E0E">
      <w:pPr>
        <w:numPr>
          <w:ilvl w:val="0"/>
          <w:numId w:val="4"/>
        </w:num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снижает интеллектуальную активность;</w:t>
      </w:r>
    </w:p>
    <w:p w:rsidR="00E84E0E" w:rsidRPr="00E84E0E" w:rsidRDefault="00E84E0E" w:rsidP="00E84E0E">
      <w:pPr>
        <w:numPr>
          <w:ilvl w:val="0"/>
          <w:numId w:val="4"/>
        </w:num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ухудшает зрение;</w:t>
      </w:r>
    </w:p>
    <w:p w:rsidR="00E84E0E" w:rsidRPr="00E84E0E" w:rsidRDefault="00E84E0E" w:rsidP="00E84E0E">
      <w:pPr>
        <w:numPr>
          <w:ilvl w:val="0"/>
          <w:numId w:val="4"/>
        </w:num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отставание в развитии речи.</w:t>
      </w:r>
    </w:p>
    <w:p w:rsidR="00E84E0E" w:rsidRPr="00E84E0E" w:rsidRDefault="00E84E0E" w:rsidP="00E84E0E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показали специальные исследования, в наше время 25 % 4-х летних детей страдают нарушением речевого развития. В середине 70-х годов дефицит речи наблюдался только у 4% детей того же возраста. За 20 последних лет число речевых нарушений возросло более чем в 6 раз!</w:t>
      </w:r>
    </w:p>
    <w:p w:rsidR="00E84E0E" w:rsidRPr="00E84E0E" w:rsidRDefault="00E84E0E" w:rsidP="00E84E0E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Несомненно, компьютер способен стать эффективным средством развития ребенка, но при этом очень важно, что находится внутри вашего компьютера, т. е. в какие компьютерные игры играют ваши дети и соблюдают ли правила обращения с техникой.</w:t>
      </w:r>
    </w:p>
    <w:p w:rsidR="00E84E0E" w:rsidRPr="00E84E0E" w:rsidRDefault="00E84E0E" w:rsidP="00E84E0E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Памятка для родителей</w:t>
      </w:r>
    </w:p>
    <w:p w:rsidR="00E84E0E" w:rsidRPr="00E84E0E" w:rsidRDefault="00E84E0E" w:rsidP="00E84E0E">
      <w:pPr>
        <w:numPr>
          <w:ilvl w:val="0"/>
          <w:numId w:val="5"/>
        </w:num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 может работать за компьютером не более 15 минут (дошкольник), младший школьник – 10 минут, старший – 1,5 – 2 часа.</w:t>
      </w:r>
    </w:p>
    <w:p w:rsidR="00E84E0E" w:rsidRPr="00E84E0E" w:rsidRDefault="00E84E0E" w:rsidP="00E84E0E">
      <w:pPr>
        <w:numPr>
          <w:ilvl w:val="0"/>
          <w:numId w:val="5"/>
        </w:num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Лучше играть в компьютерные игры в первой половине дня.</w:t>
      </w:r>
    </w:p>
    <w:p w:rsidR="00E84E0E" w:rsidRPr="00E84E0E" w:rsidRDefault="00E84E0E" w:rsidP="00E84E0E">
      <w:pPr>
        <w:numPr>
          <w:ilvl w:val="0"/>
          <w:numId w:val="5"/>
        </w:num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течение недели ребенок может работать с компьютером не более трех раз.</w:t>
      </w:r>
    </w:p>
    <w:p w:rsidR="00E84E0E" w:rsidRPr="00E84E0E" w:rsidRDefault="00E84E0E" w:rsidP="00E84E0E">
      <w:pPr>
        <w:numPr>
          <w:ilvl w:val="0"/>
          <w:numId w:val="5"/>
        </w:num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Комната, в которой он работает за компьютером, должна быть хорошо освещена.</w:t>
      </w:r>
    </w:p>
    <w:p w:rsidR="00E84E0E" w:rsidRPr="00E84E0E" w:rsidRDefault="00E84E0E" w:rsidP="00E84E0E">
      <w:pPr>
        <w:numPr>
          <w:ilvl w:val="0"/>
          <w:numId w:val="5"/>
        </w:num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Мебель (стол и стул) по размерам должны соответствовать росту ребенка.</w:t>
      </w:r>
    </w:p>
    <w:p w:rsidR="00E84E0E" w:rsidRPr="00E84E0E" w:rsidRDefault="00E84E0E" w:rsidP="00E84E0E">
      <w:pPr>
        <w:numPr>
          <w:ilvl w:val="0"/>
          <w:numId w:val="5"/>
        </w:num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Расстояние от глаз ребенка до монитора не должно превышать 60 см.</w:t>
      </w:r>
    </w:p>
    <w:p w:rsidR="00E84E0E" w:rsidRPr="00E84E0E" w:rsidRDefault="00E84E0E" w:rsidP="00E84E0E">
      <w:pPr>
        <w:numPr>
          <w:ilvl w:val="0"/>
          <w:numId w:val="5"/>
        </w:num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процессе игры ребенка на компьютере необходимо следить за соблюдением правильной осанки ребенком.</w:t>
      </w:r>
    </w:p>
    <w:p w:rsidR="00E84E0E" w:rsidRPr="00E84E0E" w:rsidRDefault="00E84E0E" w:rsidP="00E84E0E">
      <w:pPr>
        <w:numPr>
          <w:ilvl w:val="0"/>
          <w:numId w:val="5"/>
        </w:num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После игры с компьютером нужно обязательно сделать зарядку для глаз, заняться физическими упражнениями и играми.</w:t>
      </w:r>
    </w:p>
    <w:p w:rsidR="00E84E0E" w:rsidRPr="00E84E0E" w:rsidRDefault="00E84E0E" w:rsidP="00E84E0E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Нелепо пытаться искусственно ограничить возможности “общения” ребенка с этим предметом. Необходимо направить свои силы не на борьбу с компьютером, а на </w:t>
      </w: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нормальное развитие ребенка (увлечь играми, общением с друзьями, с умными, понимающими взрослыми, книгами, музыкой, живописью, совместным времяпровождением и т.п.), чтобы ему не надо было уходить от действительности, а компьютер занял достойное место. Основной потребностью у человека должна быть потребность речевого общения с другим человеком, а не манипуляции с машиной. Предлагаю совместить общение и компьютер.</w:t>
      </w:r>
    </w:p>
    <w:p w:rsidR="00E84E0E" w:rsidRPr="00E84E0E" w:rsidRDefault="00E84E0E" w:rsidP="00E84E0E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4E0E" w:rsidRPr="00E84E0E" w:rsidRDefault="00E84E0E" w:rsidP="00E84E0E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Примеры речевых игр, способных обеспечить развитие речи ребёнка с помощью техники и без неё:</w:t>
      </w:r>
    </w:p>
    <w:p w:rsidR="00E84E0E" w:rsidRPr="00E84E0E" w:rsidRDefault="00E84E0E" w:rsidP="00E84E0E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Звукоподражательные песенки («</w:t>
      </w:r>
      <w:proofErr w:type="spellStart"/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Р-р-р</w:t>
      </w:r>
      <w:proofErr w:type="spellEnd"/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- ты тигрёнок)</w:t>
      </w: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«Лошадка», «Барабанщик», «Моторчик»)</w:t>
      </w: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Развивают фонематический слух, подвижность органов артикуляционного аппарата, речевое дыхание.</w:t>
      </w:r>
      <w:proofErr w:type="gramEnd"/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компьютере демонстрируется образец звучания или стимулирующая предметная картинка.</w:t>
      </w:r>
    </w:p>
    <w:p w:rsidR="00E84E0E" w:rsidRPr="00E84E0E" w:rsidRDefault="00E84E0E" w:rsidP="00E84E0E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Стихи, сопряжённые с пальчиковой гимнастикой («Мы писали, мы писали…»)</w:t>
      </w:r>
    </w:p>
    <w:p w:rsidR="00E84E0E" w:rsidRPr="00E84E0E" w:rsidRDefault="00E84E0E" w:rsidP="00E84E0E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Способствуют развитию синхронности речи и движения, координации пальцевой моторики… Важнейшей предпосылкой совершенствования речевой деятельности является создание эмоционально благоприятной ситуации, способствующей возникновению желания активно участвовать в речевом общении. В данном виде упражнения стимулирующим фактором может быть и совместность действия, и контакт физический при соприкосновении рук взрослого и ребёнка, и эмоциональность речевого сопровождения, и компьютерная поддержка ритмического рисунка стихотворения.</w:t>
      </w:r>
    </w:p>
    <w:p w:rsidR="00E84E0E" w:rsidRPr="00E84E0E" w:rsidRDefault="00E84E0E" w:rsidP="00E84E0E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«Глухой телефон». При передаче слов по цепочке улучшается физический слух, развивается воображение, активизируется словарный запас. Развитие речи теснейшим образом связано с формированием мышления и воображения ребенка.</w:t>
      </w:r>
    </w:p>
    <w:p w:rsidR="00E84E0E" w:rsidRPr="00E84E0E" w:rsidRDefault="00E84E0E" w:rsidP="00E84E0E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«Города». Старая игра подбора </w:t>
      </w:r>
      <w:proofErr w:type="gramStart"/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</w:t>
      </w:r>
      <w:proofErr w:type="gramEnd"/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последнюю букву названного игроком слова. Можно предложить аналогичные игры - «Звери», «Растения»…Развивает не только словарный запас, но и анализаторные способности ребёнка. Компьютерная поддержка может быть в виде наглядной карты мира.</w:t>
      </w:r>
    </w:p>
    <w:p w:rsidR="00E84E0E" w:rsidRPr="00E84E0E" w:rsidRDefault="00E84E0E" w:rsidP="00E84E0E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Загадки, Ребусы. Дети совсем разучились разгадывать, додумывать: не сформировано образное мышление, словарь, сообразительность, скорость мыслительных операций.</w:t>
      </w:r>
    </w:p>
    <w:p w:rsidR="00E84E0E" w:rsidRPr="00E84E0E" w:rsidRDefault="00E84E0E" w:rsidP="00E84E0E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Чтение сказок. </w:t>
      </w:r>
      <w:proofErr w:type="gramStart"/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Простое</w:t>
      </w:r>
      <w:proofErr w:type="gramEnd"/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перечитывание</w:t>
      </w:r>
      <w:proofErr w:type="spellEnd"/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сказок развивает словарь, речевую память, эмоциональность речи. При нормальном развитии у детей старшего дошкольного возраста самостоятельная речь достигает достаточно высокого уровня: в общении </w:t>
      </w:r>
      <w:proofErr w:type="gramStart"/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 и сверстниками, они проявляют умение слушать и понимать обращенную речь, поддерживать диалог, отвечать на вопросы и самостоятельно задавать их. После чтения сказку можно обыграть.</w:t>
      </w:r>
    </w:p>
    <w:p w:rsidR="00E84E0E" w:rsidRPr="00E84E0E" w:rsidRDefault="00E84E0E" w:rsidP="00E84E0E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«Мультфильм». И</w:t>
      </w: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ллюстрации на компьютере озвучивать совместно с ребёнком – получится «свой мультфильм». Дети легко идут на любую выдумку и творчество.</w:t>
      </w:r>
    </w:p>
    <w:p w:rsidR="00E84E0E" w:rsidRPr="00E84E0E" w:rsidRDefault="00E84E0E" w:rsidP="00E84E0E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«Театр». Сказку можно и сыграть. Компьютер служит для демонстрации картин из сказки. Слова знакомы, поддерживаются аудиозаписью. Роли распределены между детьми и взрослыми. Вместо костюмов – перчаточные куклы.</w:t>
      </w: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Атмосфера полноценного общения создана эмоциональной близостью участников, лиричностью музыкального сопровождения, единством действий и вовлечённостью в игру.</w:t>
      </w:r>
    </w:p>
    <w:p w:rsidR="00E84E0E" w:rsidRPr="00E84E0E" w:rsidRDefault="00E84E0E" w:rsidP="00E84E0E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Рассказы в картинках. Картинок много в детских журналах, сюжетные и серии. Рассказывание по картинкам активизирует словарь ребёнка, формирует логику мышления, </w:t>
      </w: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умение устанавливать причинно-следственные связи, связное высказывание… Умение составлять, простейшие, но интересные по смысловой нагрузке и содержанию рассказы, грамматически и </w:t>
      </w:r>
      <w:proofErr w:type="spellStart"/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фонематически</w:t>
      </w:r>
      <w:proofErr w:type="spellEnd"/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правильно строить фразы, способствует овладению детьми монологической речью, что имеет приоритетное значение для полноценной подготовки ребенка к школьному обучению. В школьном возрасте словарный запас ребенка постоянно увеличивается, но его качественное преобразование опосредованно участием взрослых.</w:t>
      </w:r>
    </w:p>
    <w:p w:rsidR="00E84E0E" w:rsidRPr="00E84E0E" w:rsidRDefault="00E84E0E" w:rsidP="00E84E0E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Компьютерные игры в качестве забавного времяпрепровождения и укрепления семейной связи между детьми и родителями могут стать традицией, как сказки на ночь, которая все еще существует во многих домах, прослушивание популярных радиостанций, совместный просмотр телевизора, пикник, кемпинг и т.д.</w:t>
      </w:r>
    </w:p>
    <w:p w:rsidR="00E84E0E" w:rsidRPr="00E84E0E" w:rsidRDefault="00E84E0E" w:rsidP="00E84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E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Большинство детских компьютерных игр стимулируют мозговую активность ребенка, развивают координацию, моторные навыки и улучшают языковые навыки, и при этом, создают прочную связь между ребенком и родителями, так как детская компьютерная игра может стать приятным семейным занятием. Главное, чтобы это занятие сближало участников эмоционально и развивало духовно, не ограничивая физически. Развитие интеллектуальных способностей ребенка, несомненно, очень важно, но не менее важными для его здорового эмоционального роста являются любовь и физическая активность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sectPr w:rsidR="00E84E0E" w:rsidRPr="00E84E0E" w:rsidSect="001E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20DD"/>
    <w:multiLevelType w:val="multilevel"/>
    <w:tmpl w:val="CBC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64AD4"/>
    <w:multiLevelType w:val="multilevel"/>
    <w:tmpl w:val="E462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32593"/>
    <w:multiLevelType w:val="multilevel"/>
    <w:tmpl w:val="7A6C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E05F9"/>
    <w:multiLevelType w:val="multilevel"/>
    <w:tmpl w:val="C4F0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C3658"/>
    <w:multiLevelType w:val="multilevel"/>
    <w:tmpl w:val="2134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4E0E"/>
    <w:rsid w:val="00151D2A"/>
    <w:rsid w:val="001E2A6D"/>
    <w:rsid w:val="00C81799"/>
    <w:rsid w:val="00E8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4E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E84E0E"/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E84E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1526</Words>
  <Characters>8701</Characters>
  <Application>Microsoft Office Word</Application>
  <DocSecurity>0</DocSecurity>
  <Lines>72</Lines>
  <Paragraphs>20</Paragraphs>
  <ScaleCrop>false</ScaleCrop>
  <Company/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2021-12-13T20:05:00Z</cp:lastPrinted>
  <dcterms:created xsi:type="dcterms:W3CDTF">2021-12-12T18:31:00Z</dcterms:created>
  <dcterms:modified xsi:type="dcterms:W3CDTF">2021-12-13T20:08:00Z</dcterms:modified>
</cp:coreProperties>
</file>