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FE" w:rsidRDefault="00525DFE" w:rsidP="00525DFE">
      <w:pPr>
        <w:spacing w:before="66" w:after="66" w:line="403" w:lineRule="atLeast"/>
        <w:ind w:left="132" w:right="132"/>
        <w:outlineLvl w:val="2"/>
        <w:rPr>
          <w:rFonts w:ascii="Tahoma" w:eastAsia="Times New Roman" w:hAnsi="Tahoma" w:cs="Tahoma"/>
          <w:b/>
          <w:color w:val="0053F9"/>
          <w:sz w:val="29"/>
          <w:szCs w:val="29"/>
          <w:u w:val="single"/>
          <w:lang w:eastAsia="ru-RU"/>
        </w:rPr>
      </w:pPr>
    </w:p>
    <w:p w:rsidR="00525DFE" w:rsidRDefault="00525DFE" w:rsidP="00525DFE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25DFE" w:rsidRDefault="00525DFE" w:rsidP="00525DFE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525DFE" w:rsidRDefault="00525DFE" w:rsidP="00525DFE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525DFE" w:rsidRDefault="00525DFE" w:rsidP="00525DFE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525DFE" w:rsidRDefault="00525DFE" w:rsidP="00525DFE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525DFE" w:rsidRDefault="00525DFE" w:rsidP="00525DFE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525DFE" w:rsidRDefault="00525DFE" w:rsidP="00525DFE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525DFE" w:rsidRDefault="00525DFE" w:rsidP="00525DFE">
      <w:pPr>
        <w:pStyle w:val="c16"/>
        <w:shd w:val="clear" w:color="auto" w:fill="FFFFFF"/>
        <w:tabs>
          <w:tab w:val="left" w:pos="5802"/>
        </w:tabs>
        <w:spacing w:before="0" w:beforeAutospacing="0" w:after="0" w:afterAutospacing="0"/>
        <w:jc w:val="center"/>
        <w:rPr>
          <w:rStyle w:val="c7"/>
          <w:b/>
          <w:bCs/>
          <w:color w:val="000000"/>
          <w:sz w:val="44"/>
          <w:szCs w:val="44"/>
        </w:rPr>
      </w:pPr>
      <w:r w:rsidRPr="00525DFE">
        <w:rPr>
          <w:rStyle w:val="c7"/>
          <w:b/>
          <w:bCs/>
          <w:color w:val="000000"/>
          <w:sz w:val="44"/>
          <w:szCs w:val="44"/>
        </w:rPr>
        <w:t xml:space="preserve">Консультация для родителей </w:t>
      </w:r>
    </w:p>
    <w:p w:rsidR="00D504C8" w:rsidRPr="00D504C8" w:rsidRDefault="00D504C8" w:rsidP="00D504C8">
      <w:pPr>
        <w:pStyle w:val="3"/>
        <w:spacing w:before="54" w:beforeAutospacing="0" w:after="54" w:afterAutospacing="0" w:line="403" w:lineRule="atLeast"/>
        <w:ind w:left="108" w:right="108"/>
        <w:jc w:val="center"/>
        <w:rPr>
          <w:bCs w:val="0"/>
          <w:sz w:val="40"/>
          <w:szCs w:val="40"/>
        </w:rPr>
      </w:pPr>
      <w:r w:rsidRPr="00D504C8">
        <w:rPr>
          <w:bCs w:val="0"/>
          <w:sz w:val="40"/>
          <w:szCs w:val="40"/>
        </w:rPr>
        <w:t>«Особенности психологии дошкольников»</w:t>
      </w:r>
    </w:p>
    <w:p w:rsidR="00525DFE" w:rsidRDefault="00525DFE" w:rsidP="00525DFE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525DFE" w:rsidRDefault="00525DFE" w:rsidP="00525DFE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525DFE" w:rsidRDefault="00525DFE" w:rsidP="00525DFE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525DFE" w:rsidRDefault="00525DFE" w:rsidP="00525DFE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525DFE" w:rsidRDefault="00525DFE" w:rsidP="00525DFE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525DFE" w:rsidRDefault="00525DFE" w:rsidP="00525DFE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525DFE" w:rsidRDefault="00525DFE" w:rsidP="00525DFE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525DFE" w:rsidRDefault="00525DFE" w:rsidP="00525DFE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525DFE" w:rsidRDefault="00525DFE" w:rsidP="00525DFE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525DFE" w:rsidRDefault="00525DFE" w:rsidP="00525DFE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525DFE" w:rsidRDefault="00525DFE" w:rsidP="00525DFE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525DFE" w:rsidRDefault="00525DFE" w:rsidP="00525DFE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525DFE" w:rsidRDefault="00525DFE" w:rsidP="00525DFE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525DFE" w:rsidRDefault="00525DFE" w:rsidP="00525DFE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525DFE" w:rsidRDefault="00525DFE" w:rsidP="00525DFE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525DFE" w:rsidRDefault="00525DFE" w:rsidP="00525DFE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525DFE" w:rsidRDefault="00525DFE" w:rsidP="00525DFE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525DFE" w:rsidRDefault="00525DFE" w:rsidP="00525DFE">
      <w:pPr>
        <w:pStyle w:val="c1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Воспитатель </w:t>
      </w:r>
      <w:proofErr w:type="gramStart"/>
      <w:r>
        <w:rPr>
          <w:rStyle w:val="c7"/>
          <w:b/>
          <w:bCs/>
          <w:color w:val="000000"/>
          <w:sz w:val="28"/>
          <w:szCs w:val="28"/>
        </w:rPr>
        <w:t>:</w:t>
      </w:r>
      <w:proofErr w:type="spellStart"/>
      <w:r w:rsidR="004435AF">
        <w:rPr>
          <w:rStyle w:val="c7"/>
          <w:b/>
          <w:bCs/>
          <w:color w:val="000000"/>
          <w:sz w:val="28"/>
          <w:szCs w:val="28"/>
        </w:rPr>
        <w:t>Ч</w:t>
      </w:r>
      <w:proofErr w:type="gramEnd"/>
      <w:r w:rsidR="004435AF">
        <w:rPr>
          <w:rStyle w:val="c7"/>
          <w:b/>
          <w:bCs/>
          <w:color w:val="000000"/>
          <w:sz w:val="28"/>
          <w:szCs w:val="28"/>
        </w:rPr>
        <w:t>ехалкова</w:t>
      </w:r>
      <w:proofErr w:type="spellEnd"/>
      <w:r w:rsidR="004435AF">
        <w:rPr>
          <w:rStyle w:val="c7"/>
          <w:b/>
          <w:bCs/>
          <w:color w:val="000000"/>
          <w:sz w:val="28"/>
          <w:szCs w:val="28"/>
        </w:rPr>
        <w:t xml:space="preserve"> Т.В.</w:t>
      </w:r>
    </w:p>
    <w:p w:rsidR="00525DFE" w:rsidRDefault="00525DFE" w:rsidP="00525DFE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525DFE" w:rsidRDefault="00525DFE" w:rsidP="00525DFE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525DFE" w:rsidRDefault="00525DFE" w:rsidP="00525DFE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525DFE" w:rsidRDefault="00525DFE" w:rsidP="00525DFE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525DFE" w:rsidRDefault="00525DFE" w:rsidP="00525DFE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525DFE" w:rsidRDefault="00525DFE" w:rsidP="00525DFE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525DFE" w:rsidRDefault="00525DFE" w:rsidP="00525DFE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525DFE" w:rsidRDefault="00525DFE" w:rsidP="00525DFE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525DFE" w:rsidRDefault="00525DFE" w:rsidP="00525DFE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525DFE" w:rsidRDefault="00525DFE" w:rsidP="00525DFE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525DFE" w:rsidRDefault="00525DFE" w:rsidP="00525DFE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435AF" w:rsidRDefault="004435AF" w:rsidP="00D504C8">
      <w:pPr>
        <w:spacing w:before="54" w:after="54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</w:pPr>
    </w:p>
    <w:p w:rsidR="004435AF" w:rsidRDefault="004435AF" w:rsidP="00D504C8">
      <w:pPr>
        <w:spacing w:before="54" w:after="54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</w:pPr>
    </w:p>
    <w:p w:rsidR="00D504C8" w:rsidRPr="00D504C8" w:rsidRDefault="00D504C8" w:rsidP="00D504C8">
      <w:pPr>
        <w:spacing w:before="54" w:after="54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04C8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lastRenderedPageBreak/>
        <w:t>Дошкольное детство</w:t>
      </w:r>
      <w:r w:rsidRPr="00D504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короткий промежуток в жизни человека, всего первые семь лет. Но именно в этот период происходит отделение ребёнка от взрослого, превращение беспомощного младенца в относительно самостоятельную, активную личность.</w:t>
      </w:r>
    </w:p>
    <w:p w:rsidR="00D504C8" w:rsidRPr="00D504C8" w:rsidRDefault="00D504C8" w:rsidP="00D504C8">
      <w:pPr>
        <w:spacing w:before="54" w:after="54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04C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Психологические особенности дошкольного возраста</w:t>
      </w:r>
    </w:p>
    <w:p w:rsidR="00D504C8" w:rsidRPr="00D504C8" w:rsidRDefault="00D504C8" w:rsidP="00D504C8">
      <w:pPr>
        <w:spacing w:before="54" w:after="54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04C8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Ведущая деятельность</w:t>
      </w:r>
      <w:r w:rsidRPr="00D504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игра, освоение норм поведения и деятельности людей.</w:t>
      </w:r>
    </w:p>
    <w:p w:rsidR="00D504C8" w:rsidRPr="00D504C8" w:rsidRDefault="00D504C8" w:rsidP="00D504C8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04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 1 году ребёнок использует 7 - 14 слов, сосредоточено занимается одним делом до 15 минут, усваивает смысл слова «нельзя», начинает ходить (± 2 месяца).</w:t>
      </w:r>
    </w:p>
    <w:p w:rsidR="00D504C8" w:rsidRPr="00D504C8" w:rsidRDefault="00D504C8" w:rsidP="00D504C8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04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 1,5 годам словарный запас ребёнка составляет 30 - 40 слов, он хорошо ходит, кушает и узнаёт и показывает изображения предметов на картинках, хорошо понимая обращённую к нему речь. Основные вопросы ребёнка: что? кто?</w:t>
      </w:r>
    </w:p>
    <w:p w:rsidR="00D504C8" w:rsidRPr="00D504C8" w:rsidRDefault="00D504C8" w:rsidP="00D504C8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04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 2 годам словарный запас - 300 - 400 слов, основные вопросы ребёнка: что это? кто это? Осваивает существительные, местоимения, прилагательные, наречия, глаголы. Формируется фразовая речь (у девочек часто к 1,5 годам). Наличие вопросов свидетельствует о «хорошем» умственном развитии ребёнка. Рисует линии, зажав карандаш в кулаке, строит башню из кубиков.</w:t>
      </w:r>
    </w:p>
    <w:p w:rsidR="00D504C8" w:rsidRPr="00D504C8" w:rsidRDefault="00D504C8" w:rsidP="00D504C8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04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 2,5 годам словарный запас составляет порядка 1000 слов. Появляются ориентировочные вопросы: где? куда? откуда? когда? В этом возрасте задержка речевого развития должна настораживать в отношении подозрения на задержку психического развития или глухоту.</w:t>
      </w:r>
    </w:p>
    <w:p w:rsidR="00D504C8" w:rsidRPr="00D504C8" w:rsidRDefault="00D504C8" w:rsidP="00D504C8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04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 3 годам появляется вопрос вопросов - Почему? Ребёнок пересказывает </w:t>
      </w:r>
      <w:proofErr w:type="gramStart"/>
      <w:r w:rsidRPr="00D504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услышанное</w:t>
      </w:r>
      <w:proofErr w:type="gramEnd"/>
      <w:r w:rsidRPr="00D504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увиденное, если ему помочь наводящими вопросами. Использует </w:t>
      </w:r>
      <w:proofErr w:type="gramStart"/>
      <w:r w:rsidRPr="00D504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сложносочинённые</w:t>
      </w:r>
      <w:proofErr w:type="gramEnd"/>
      <w:r w:rsidRPr="00D504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даже сложноподчинённые предложения, что свидетельствует об усложнении его мышления. Понимает, что такое один, мало, много. По одной характерной детали может узнать целое: по ушам - зайца, по хоботу - слона.</w:t>
      </w:r>
    </w:p>
    <w:p w:rsidR="00D504C8" w:rsidRPr="00D504C8" w:rsidRDefault="00D504C8" w:rsidP="00D504C8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04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 3.5 годам осваивает конструирование, появляются элементы планирования. Появляются элементы сюжетно-ролевой игры с предметами и несколько позже - со сверстниками. </w:t>
      </w:r>
      <w:proofErr w:type="gramStart"/>
      <w:r w:rsidRPr="00D504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Ребёнок эмоционален: самолюбии, обидчив, радостен, печален, доброжелателен, завистлив, способен к сочувствию.</w:t>
      </w:r>
      <w:proofErr w:type="gramEnd"/>
    </w:p>
    <w:p w:rsidR="00D504C8" w:rsidRPr="00D504C8" w:rsidRDefault="00D504C8" w:rsidP="00D504C8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D504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3 - 4 года - самоутверждение; возможные реакции: непослушание, упрямство, негативизм, строптивость, «обзывание взрослых» («Я сам», нарциссизм - восхваляет себя).</w:t>
      </w:r>
      <w:proofErr w:type="gramEnd"/>
      <w:r w:rsidRPr="00D504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Игры в одиночку (предметные, конструкторские, сюжетно-ролевые игры).</w:t>
      </w:r>
    </w:p>
    <w:p w:rsidR="00D504C8" w:rsidRPr="00D504C8" w:rsidRDefault="00D504C8" w:rsidP="00D504C8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04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 4 годам способен понять то, что ещё не видел сам, но о чём ему толково рассказали. Сочиняет простой, но достаточно подробный рассказ по картинке, осмысленно заканчивает начатое взрослыми </w:t>
      </w:r>
      <w:r w:rsidRPr="00D504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предложение, способен к обобщению. Основной вопрос: почему? Появляется сюжетно-ролевая игра со сверстниками. Может заниматься одним делом до 40 - 50 минут.</w:t>
      </w:r>
    </w:p>
    <w:p w:rsidR="00D504C8" w:rsidRPr="00D504C8" w:rsidRDefault="00D504C8" w:rsidP="00D504C8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04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 4,5 годам </w:t>
      </w:r>
      <w:proofErr w:type="gramStart"/>
      <w:r w:rsidRPr="00D504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способен</w:t>
      </w:r>
      <w:proofErr w:type="gramEnd"/>
      <w:r w:rsidRPr="00D504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ставить цель и планировать её достижение. Задаёт вопрос: зачем?</w:t>
      </w:r>
    </w:p>
    <w:p w:rsidR="00D504C8" w:rsidRPr="00D504C8" w:rsidRDefault="00D504C8" w:rsidP="00D504C8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04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 5 годам ребёнок умеет назвать свою фамилию, имя, отчество, возраст, адрес, транспорт, идущий к дому. Умеет пользоваться конструктором, собрать игрушку по схеме. Может нарисовать человека со всеми основными частями тела.</w:t>
      </w:r>
    </w:p>
    <w:p w:rsidR="00D504C8" w:rsidRPr="00D504C8" w:rsidRDefault="00D504C8" w:rsidP="00D504C8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04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5,5 лет ребёнку доступны все виды обучения, он в принципе готов к обучению.</w:t>
      </w:r>
    </w:p>
    <w:p w:rsidR="00D504C8" w:rsidRPr="00D504C8" w:rsidRDefault="00D504C8" w:rsidP="00D504C8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04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5-6 лет гармонизация отношений </w:t>
      </w:r>
      <w:proofErr w:type="gramStart"/>
      <w:r w:rsidRPr="00D504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</w:t>
      </w:r>
      <w:proofErr w:type="gramEnd"/>
      <w:r w:rsidRPr="00D504C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взрослыми, повышенная потребность в любви, нежности со стороны родителей, развитие чувства любви, привязанности к родителям - критический возраст для формирования способности любить другого человека</w:t>
      </w:r>
    </w:p>
    <w:p w:rsidR="00785164" w:rsidRPr="00D504C8" w:rsidRDefault="007851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5164" w:rsidRPr="00D504C8" w:rsidSect="0030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303"/>
    <w:multiLevelType w:val="multilevel"/>
    <w:tmpl w:val="22E0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165B7"/>
    <w:multiLevelType w:val="multilevel"/>
    <w:tmpl w:val="B4DC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767FC"/>
    <w:multiLevelType w:val="multilevel"/>
    <w:tmpl w:val="E51A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25DFE"/>
    <w:rsid w:val="00300244"/>
    <w:rsid w:val="004435AF"/>
    <w:rsid w:val="00525DFE"/>
    <w:rsid w:val="006C1A58"/>
    <w:rsid w:val="00785164"/>
    <w:rsid w:val="00D50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44"/>
  </w:style>
  <w:style w:type="paragraph" w:styleId="3">
    <w:name w:val="heading 3"/>
    <w:basedOn w:val="a"/>
    <w:link w:val="30"/>
    <w:uiPriority w:val="9"/>
    <w:qFormat/>
    <w:rsid w:val="00525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D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5DFE"/>
  </w:style>
  <w:style w:type="character" w:styleId="a4">
    <w:name w:val="Hyperlink"/>
    <w:basedOn w:val="a0"/>
    <w:uiPriority w:val="99"/>
    <w:semiHidden/>
    <w:unhideWhenUsed/>
    <w:rsid w:val="00525DFE"/>
    <w:rPr>
      <w:color w:val="0000FF"/>
      <w:u w:val="single"/>
    </w:rPr>
  </w:style>
  <w:style w:type="paragraph" w:customStyle="1" w:styleId="c6">
    <w:name w:val="c6"/>
    <w:basedOn w:val="a"/>
    <w:rsid w:val="0052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5DFE"/>
  </w:style>
  <w:style w:type="paragraph" w:customStyle="1" w:styleId="c22">
    <w:name w:val="c22"/>
    <w:basedOn w:val="a"/>
    <w:rsid w:val="0052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25DFE"/>
  </w:style>
  <w:style w:type="character" w:customStyle="1" w:styleId="c11">
    <w:name w:val="c11"/>
    <w:basedOn w:val="a0"/>
    <w:rsid w:val="00525DFE"/>
  </w:style>
  <w:style w:type="paragraph" w:customStyle="1" w:styleId="c16">
    <w:name w:val="c16"/>
    <w:basedOn w:val="a"/>
    <w:rsid w:val="0052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5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D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5DFE"/>
  </w:style>
  <w:style w:type="character" w:styleId="a4">
    <w:name w:val="Hyperlink"/>
    <w:basedOn w:val="a0"/>
    <w:uiPriority w:val="99"/>
    <w:semiHidden/>
    <w:unhideWhenUsed/>
    <w:rsid w:val="00525DFE"/>
    <w:rPr>
      <w:color w:val="0000FF"/>
      <w:u w:val="single"/>
    </w:rPr>
  </w:style>
  <w:style w:type="paragraph" w:customStyle="1" w:styleId="c6">
    <w:name w:val="c6"/>
    <w:basedOn w:val="a"/>
    <w:rsid w:val="0052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5DFE"/>
  </w:style>
  <w:style w:type="paragraph" w:customStyle="1" w:styleId="c22">
    <w:name w:val="c22"/>
    <w:basedOn w:val="a"/>
    <w:rsid w:val="0052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25DFE"/>
  </w:style>
  <w:style w:type="character" w:customStyle="1" w:styleId="c11">
    <w:name w:val="c11"/>
    <w:basedOn w:val="a0"/>
    <w:rsid w:val="00525DFE"/>
  </w:style>
  <w:style w:type="paragraph" w:customStyle="1" w:styleId="c16">
    <w:name w:val="c16"/>
    <w:basedOn w:val="a"/>
    <w:rsid w:val="0052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186">
          <w:marLeft w:val="161"/>
          <w:marRight w:val="323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99">
          <w:marLeft w:val="19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353B-9EFB-4AB8-BC0F-418A96C7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dcterms:created xsi:type="dcterms:W3CDTF">2023-10-19T09:29:00Z</dcterms:created>
  <dcterms:modified xsi:type="dcterms:W3CDTF">2023-10-19T09:29:00Z</dcterms:modified>
</cp:coreProperties>
</file>