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59" w:rsidRPr="00846B59" w:rsidRDefault="00846B59" w:rsidP="00846B59">
      <w:pPr>
        <w:spacing w:before="100" w:beforeAutospacing="1" w:after="0" w:line="240" w:lineRule="auto"/>
        <w:jc w:val="center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846B59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shd w:val="clear" w:color="auto" w:fill="FFFFFF"/>
          <w:lang w:eastAsia="ru-RU"/>
        </w:rPr>
        <w:t>Как закаливать ребёнка дома</w:t>
      </w:r>
      <w:bookmarkStart w:id="0" w:name="_GoBack"/>
      <w:bookmarkEnd w:id="0"/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Многие родители замечают, что их ребенок, начав посещать детское дошкольное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учреждение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стал часто болеть.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Предрасполагающими к этому факторами являются: обилие контактов с детьми и взрослыми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</w:r>
      <w:proofErr w:type="gramEnd"/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 Нередко матери, разочаровавшись в традиционной медицине, в отчаянии обращаются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различного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рода целителям и знахарям, с тщетной надеждой на быстрое исцеление.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Реального оздоровительного эффекта можно добиться с помощью регулярных закаливающих мероприятий, особенно, в сочетании с параллельно проводимой медикаментозной </w:t>
      </w:r>
      <w:proofErr w:type="spell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иммунокоррекцией</w:t>
      </w:r>
      <w:proofErr w:type="spell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урежение</w:t>
      </w:r>
      <w:proofErr w:type="spell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значит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–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846B59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shd w:val="clear" w:color="auto" w:fill="FFFFFF"/>
          <w:lang w:eastAsia="ru-RU"/>
        </w:rPr>
        <w:t>Основными правилами закаливания являются следующие: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1. 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Непрерывность. Если </w:t>
      </w:r>
      <w:proofErr w:type="spell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холодовой</w:t>
      </w:r>
      <w:proofErr w:type="spell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фактор воздействует на организм систематически, многократно, происходит выработка быстрой реакции кровеносных сосудов на влияние низкой температуры воздуха, воды. Напротив, хаотичность проведения закаливающих процедур, длительные перерывы уменьшают сопротивляемость организма, могут привести к противоположному эффекту.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одетым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4. 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5.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значит к этой температуре он ещё не адаптирован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6. Нужно стремиться к тому, чтобы закаливание нравилось детям, воспринималось ими как забава.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7. При повышении температуры, насморке, кашле, жидком стуле –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8.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9. 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Специальными закаливающими мероприятиями являются: ультрафиолетовое облучение, гимнастические занятия, массаж, воздушные, свето-воздушные, водные процедуры, в том числе плавание, рефлексотерапия, сауна.</w:t>
      </w:r>
      <w:proofErr w:type="gramEnd"/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простого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к сложному.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Методы закаливания: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1. Воздушные ванны: зимой в комнате, летом на улице при температуре +22+28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до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+16 С.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2. Закаливание солнечными лучами: 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Недопустимо пребывание детей «на солнце» при температуре воздуха +30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и выше, ввиду возможного перегревания.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3. Влажное обтирание: проводится смоченным в воде и отжатым куском чистой фланели, один раз в день по 1-2 минуте. Начинать с рук – от пальцев к плечу, затем ноги, грудь, живот и спину до легкого покраснения. Температура воды в возрасте 3-4 года +32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, 5-6 лет +30 С, 6-7 лет +28 С; </w:t>
      </w: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4. Закаливание ротоглотки: полоскание ротоглотки любой дезинфицирующей травой 3-4 раза в день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( 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5. Ножные ванны: обливание ног в течении 20-30 секунд водой температуры +32+34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6. Общее обливание: начинать с 9-10 месяцев, голову не обливать, при этом ребенок стоит или сидит. Температура воды в возрасте до одного года +36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7. Душ: после 1,5 лет. Лучше утром по 30-90 секунд при температуре воды +34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, постепенно снижая до +28 С зимой и +22 С летом.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8. Баня (сауна): начинать с одного захода на 5-7 минут на нижней ступеньке (полке), желательно одеть на голову ребенка шерстяную шапочку. В дальнейшем количество заходов увеличивается до трех раз. После каждого захода нужно охладиться в течение 10 минут, лучше под душем. В бане и после посещения её необходимо принимать небольшое количество ягодного морса или </w:t>
      </w:r>
      <w:proofErr w:type="spell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фиточая</w:t>
      </w:r>
      <w:proofErr w:type="spell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. Посещать баню можно с 2-3 летнего возраста. Противопоказано посещение бани детям с тяжелыми хроническими и врожденными заболеваниями.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9. Плавание: 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10. Эффективными мерами закаливания являются лечебная физкультура и массаж, которые должны проводить квалифицированные специалисты.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</w:r>
    </w:p>
    <w:p w:rsidR="00846B59" w:rsidRPr="00846B59" w:rsidRDefault="00846B59" w:rsidP="00846B59">
      <w:pPr>
        <w:spacing w:before="100" w:beforeAutospacing="1" w:after="0" w:line="240" w:lineRule="auto"/>
        <w:jc w:val="both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Добиться положительных результатов можно только при условии настойчивости и </w:t>
      </w:r>
      <w:proofErr w:type="gramStart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>терпения</w:t>
      </w:r>
      <w:proofErr w:type="gramEnd"/>
      <w:r w:rsidRPr="00846B59">
        <w:rPr>
          <w:rFonts w:ascii="Monotype Corsiva" w:eastAsia="Times New Roman" w:hAnsi="Monotype Corsiva" w:cs="Times New Roman"/>
          <w:color w:val="333333"/>
          <w:sz w:val="32"/>
          <w:szCs w:val="32"/>
          <w:shd w:val="clear" w:color="auto" w:fill="FFFFFF"/>
          <w:lang w:eastAsia="ru-RU"/>
        </w:rPr>
        <w:t xml:space="preserve"> требовательных к себе мам и пап, которые должны стать для своих детей примером здорового образа жизни.</w:t>
      </w:r>
    </w:p>
    <w:p w:rsidR="00846B59" w:rsidRPr="00846B59" w:rsidRDefault="00846B59" w:rsidP="00846B59">
      <w:pPr>
        <w:spacing w:before="100" w:beforeAutospacing="1" w:after="0" w:line="240" w:lineRule="auto"/>
        <w:jc w:val="center"/>
        <w:rPr>
          <w:rFonts w:ascii="Monotype Corsiva" w:eastAsia="Times New Roman" w:hAnsi="Monotype Corsiva" w:cs="Arial"/>
          <w:color w:val="FF0000"/>
          <w:sz w:val="40"/>
          <w:szCs w:val="40"/>
          <w:lang w:eastAsia="ru-RU"/>
        </w:rPr>
      </w:pPr>
      <w:r w:rsidRPr="00846B59"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>Основные принципы закаливания детей</w:t>
      </w:r>
    </w:p>
    <w:p w:rsidR="00846B59" w:rsidRPr="00846B59" w:rsidRDefault="00846B59" w:rsidP="00846B59">
      <w:pPr>
        <w:spacing w:after="125" w:line="240" w:lineRule="auto"/>
        <w:jc w:val="center"/>
        <w:rPr>
          <w:rFonts w:ascii="Monotype Corsiva" w:eastAsia="Times New Roman" w:hAnsi="Monotype Corsiva" w:cs="Arial"/>
          <w:color w:val="FF0000"/>
          <w:sz w:val="40"/>
          <w:szCs w:val="40"/>
          <w:lang w:eastAsia="ru-RU"/>
        </w:rPr>
      </w:pPr>
      <w:r w:rsidRPr="00846B59"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>дошкольного возраста</w:t>
      </w:r>
    </w:p>
    <w:p w:rsidR="00846B59" w:rsidRPr="00846B59" w:rsidRDefault="00846B59" w:rsidP="00846B59">
      <w:p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Чтобы добиться положительного эффекта необходимо соблюдать следующие схемы:</w:t>
      </w:r>
    </w:p>
    <w:p w:rsidR="00846B59" w:rsidRPr="00846B59" w:rsidRDefault="00846B59" w:rsidP="00846B59">
      <w:pPr>
        <w:numPr>
          <w:ilvl w:val="0"/>
          <w:numId w:val="1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регулярность процедур (ежедневные занятия в одно и то же время);</w:t>
      </w:r>
    </w:p>
    <w:p w:rsidR="00846B59" w:rsidRPr="00846B59" w:rsidRDefault="00846B59" w:rsidP="00846B59">
      <w:pPr>
        <w:numPr>
          <w:ilvl w:val="0"/>
          <w:numId w:val="1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сильным</w:t>
      </w:r>
      <w:proofErr w:type="gramEnd"/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);</w:t>
      </w:r>
    </w:p>
    <w:p w:rsidR="00846B59" w:rsidRPr="00846B59" w:rsidRDefault="00846B59" w:rsidP="00846B59">
      <w:pPr>
        <w:numPr>
          <w:ilvl w:val="0"/>
          <w:numId w:val="1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:rsidR="00846B59" w:rsidRPr="00846B59" w:rsidRDefault="00846B59" w:rsidP="00846B59">
      <w:pPr>
        <w:numPr>
          <w:ilvl w:val="0"/>
          <w:numId w:val="1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846B59" w:rsidRPr="00846B59" w:rsidRDefault="00846B59" w:rsidP="00846B59">
      <w:pPr>
        <w:numPr>
          <w:ilvl w:val="0"/>
          <w:numId w:val="1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комплексность процедур </w:t>
      </w:r>
      <w:proofErr w:type="gramStart"/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( </w:t>
      </w:r>
      <w:proofErr w:type="gramEnd"/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это не только обливание водой, это и прогулки на свежем воздухе, и катание на лыжах, и плавание, и бег, и баня);</w:t>
      </w:r>
    </w:p>
    <w:p w:rsidR="00846B59" w:rsidRPr="00846B59" w:rsidRDefault="00846B59" w:rsidP="00846B59">
      <w:pPr>
        <w:numPr>
          <w:ilvl w:val="0"/>
          <w:numId w:val="1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процедуры должны вызывать у ребенка только положительные эмоции</w:t>
      </w:r>
    </w:p>
    <w:p w:rsidR="00846B59" w:rsidRPr="00846B59" w:rsidRDefault="00846B59" w:rsidP="00846B59">
      <w:pPr>
        <w:spacing w:after="125" w:line="240" w:lineRule="auto"/>
        <w:jc w:val="center"/>
        <w:rPr>
          <w:rFonts w:ascii="Monotype Corsiva" w:eastAsia="Times New Roman" w:hAnsi="Monotype Corsiva" w:cs="Arial"/>
          <w:color w:val="FF0000"/>
          <w:sz w:val="40"/>
          <w:szCs w:val="40"/>
          <w:lang w:eastAsia="ru-RU"/>
        </w:rPr>
      </w:pPr>
      <w:r w:rsidRPr="00846B59"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>Общие правила закаливания</w:t>
      </w:r>
    </w:p>
    <w:p w:rsidR="00846B59" w:rsidRPr="00846B59" w:rsidRDefault="00846B59" w:rsidP="00846B59">
      <w:pPr>
        <w:spacing w:after="1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6B59" w:rsidRPr="00846B59" w:rsidRDefault="00846B59" w:rsidP="00846B59">
      <w:pPr>
        <w:numPr>
          <w:ilvl w:val="0"/>
          <w:numId w:val="2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846B59" w:rsidRPr="00846B59" w:rsidRDefault="00846B59" w:rsidP="00846B59">
      <w:pPr>
        <w:numPr>
          <w:ilvl w:val="0"/>
          <w:numId w:val="2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укладывать малыша спать в хорошо проветренной комнате (желательно в одних трусиках);</w:t>
      </w:r>
    </w:p>
    <w:p w:rsidR="00846B59" w:rsidRPr="00846B59" w:rsidRDefault="00846B59" w:rsidP="00846B59">
      <w:pPr>
        <w:numPr>
          <w:ilvl w:val="0"/>
          <w:numId w:val="2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846B59" w:rsidRPr="00846B59" w:rsidRDefault="00846B59" w:rsidP="00846B59">
      <w:pPr>
        <w:numPr>
          <w:ilvl w:val="0"/>
          <w:numId w:val="2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lastRenderedPageBreak/>
        <w:t>после сна ополаскивать лицо и кисти прохладной водой;</w:t>
      </w:r>
    </w:p>
    <w:p w:rsidR="00846B59" w:rsidRPr="00846B59" w:rsidRDefault="00846B59" w:rsidP="00846B59">
      <w:pPr>
        <w:numPr>
          <w:ilvl w:val="0"/>
          <w:numId w:val="2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ежедневно гулять с ребенком на улице (независимо от погоды);</w:t>
      </w:r>
    </w:p>
    <w:p w:rsidR="00846B59" w:rsidRPr="00846B59" w:rsidRDefault="00846B59" w:rsidP="00846B59">
      <w:pPr>
        <w:numPr>
          <w:ilvl w:val="0"/>
          <w:numId w:val="2"/>
        </w:num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в помещении ребенок должен находиться в легкой одежде.</w:t>
      </w:r>
    </w:p>
    <w:p w:rsidR="00846B59" w:rsidRPr="00846B59" w:rsidRDefault="00846B59" w:rsidP="00846B59">
      <w:pPr>
        <w:spacing w:after="125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846B59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Если малыш болел, он должен полностью восстановиться после болезни.</w:t>
      </w:r>
    </w:p>
    <w:p w:rsidR="00211C13" w:rsidRDefault="00211C13"/>
    <w:sectPr w:rsidR="0021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49B"/>
    <w:multiLevelType w:val="multilevel"/>
    <w:tmpl w:val="5EC4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77615"/>
    <w:multiLevelType w:val="multilevel"/>
    <w:tmpl w:val="C8F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62"/>
    <w:rsid w:val="00211C13"/>
    <w:rsid w:val="006E7262"/>
    <w:rsid w:val="0084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2023-11-15T09:10:00Z</dcterms:created>
  <dcterms:modified xsi:type="dcterms:W3CDTF">2023-11-15T09:12:00Z</dcterms:modified>
</cp:coreProperties>
</file>