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7F" w:rsidRPr="0066707F" w:rsidRDefault="0066707F" w:rsidP="0066707F">
      <w:pPr>
        <w:spacing w:after="0" w:line="0" w:lineRule="atLeast"/>
        <w:jc w:val="center"/>
        <w:rPr>
          <w:rFonts w:cs="Times New Roman"/>
        </w:rPr>
      </w:pPr>
      <w:r w:rsidRPr="0066707F">
        <w:rPr>
          <w:rFonts w:cs="Times New Roman"/>
        </w:rPr>
        <w:t xml:space="preserve">Муниципальное бюджетное дошкольное образовательное учреждение детский сад №22 </w:t>
      </w:r>
      <w:proofErr w:type="spellStart"/>
      <w:r w:rsidRPr="0066707F">
        <w:rPr>
          <w:rFonts w:cs="Times New Roman"/>
        </w:rPr>
        <w:t>п</w:t>
      </w:r>
      <w:proofErr w:type="gramStart"/>
      <w:r w:rsidRPr="0066707F">
        <w:rPr>
          <w:rFonts w:cs="Times New Roman"/>
        </w:rPr>
        <w:t>.С</w:t>
      </w:r>
      <w:proofErr w:type="gramEnd"/>
      <w:r w:rsidRPr="0066707F">
        <w:rPr>
          <w:rFonts w:cs="Times New Roman"/>
        </w:rPr>
        <w:t>тодолище</w:t>
      </w:r>
      <w:proofErr w:type="spellEnd"/>
    </w:p>
    <w:p w:rsidR="0066707F" w:rsidRDefault="0066707F" w:rsidP="0066707F">
      <w:pPr>
        <w:pStyle w:val="a3"/>
        <w:jc w:val="center"/>
        <w:rPr>
          <w:rStyle w:val="a4"/>
          <w:color w:val="B22222"/>
          <w:sz w:val="30"/>
          <w:szCs w:val="30"/>
        </w:rPr>
      </w:pPr>
    </w:p>
    <w:p w:rsidR="0066707F" w:rsidRDefault="0066707F" w:rsidP="0066707F">
      <w:pPr>
        <w:pStyle w:val="a3"/>
        <w:jc w:val="center"/>
        <w:rPr>
          <w:rStyle w:val="a4"/>
          <w:color w:val="B22222"/>
          <w:sz w:val="30"/>
          <w:szCs w:val="30"/>
        </w:rPr>
      </w:pPr>
    </w:p>
    <w:p w:rsidR="0066707F" w:rsidRDefault="0066707F" w:rsidP="0066707F">
      <w:pPr>
        <w:pStyle w:val="a3"/>
        <w:jc w:val="center"/>
        <w:rPr>
          <w:rStyle w:val="a4"/>
          <w:color w:val="B22222"/>
          <w:sz w:val="30"/>
          <w:szCs w:val="30"/>
        </w:rPr>
      </w:pPr>
    </w:p>
    <w:p w:rsidR="0066707F" w:rsidRDefault="0066707F" w:rsidP="0066707F">
      <w:pPr>
        <w:pStyle w:val="a3"/>
        <w:jc w:val="center"/>
        <w:rPr>
          <w:rStyle w:val="a4"/>
          <w:color w:val="B22222"/>
          <w:sz w:val="30"/>
          <w:szCs w:val="30"/>
        </w:rPr>
      </w:pPr>
    </w:p>
    <w:p w:rsidR="0066707F" w:rsidRDefault="0066707F" w:rsidP="0066707F">
      <w:pPr>
        <w:pStyle w:val="a3"/>
        <w:jc w:val="center"/>
        <w:rPr>
          <w:rStyle w:val="a4"/>
          <w:color w:val="B22222"/>
          <w:sz w:val="30"/>
          <w:szCs w:val="30"/>
        </w:rPr>
      </w:pPr>
    </w:p>
    <w:p w:rsidR="0066707F" w:rsidRPr="0066707F" w:rsidRDefault="0066707F" w:rsidP="0066707F">
      <w:pPr>
        <w:pStyle w:val="a3"/>
        <w:jc w:val="center"/>
        <w:rPr>
          <w:rStyle w:val="a4"/>
          <w:sz w:val="48"/>
          <w:szCs w:val="48"/>
          <w:u w:val="single"/>
        </w:rPr>
      </w:pPr>
      <w:r w:rsidRPr="0066707F">
        <w:rPr>
          <w:rStyle w:val="a4"/>
          <w:sz w:val="48"/>
          <w:szCs w:val="48"/>
          <w:u w:val="single"/>
        </w:rPr>
        <w:t>Консультация для родителей</w:t>
      </w:r>
    </w:p>
    <w:p w:rsidR="0066707F" w:rsidRPr="0066707F" w:rsidRDefault="0066707F" w:rsidP="0066707F">
      <w:pPr>
        <w:pStyle w:val="a3"/>
        <w:jc w:val="center"/>
        <w:rPr>
          <w:rStyle w:val="a4"/>
          <w:i/>
          <w:color w:val="B22222"/>
          <w:sz w:val="30"/>
          <w:szCs w:val="30"/>
        </w:rPr>
      </w:pPr>
      <w:r w:rsidRPr="0066707F">
        <w:rPr>
          <w:rStyle w:val="a4"/>
          <w:i/>
          <w:sz w:val="48"/>
          <w:szCs w:val="48"/>
        </w:rPr>
        <w:t xml:space="preserve">«Детский бытовой  травматизм - </w:t>
      </w:r>
      <w:r w:rsidRPr="0066707F">
        <w:rPr>
          <w:rStyle w:val="a4"/>
          <w:i/>
          <w:sz w:val="48"/>
          <w:szCs w:val="48"/>
        </w:rPr>
        <w:t xml:space="preserve">его </w:t>
      </w:r>
      <w:r w:rsidRPr="0066707F">
        <w:rPr>
          <w:rStyle w:val="a4"/>
          <w:i/>
          <w:sz w:val="48"/>
          <w:szCs w:val="48"/>
        </w:rPr>
        <w:t xml:space="preserve">причины и </w:t>
      </w:r>
      <w:r w:rsidRPr="0066707F">
        <w:rPr>
          <w:rStyle w:val="a4"/>
          <w:i/>
          <w:sz w:val="48"/>
          <w:szCs w:val="48"/>
        </w:rPr>
        <w:t>профилактика</w:t>
      </w:r>
      <w:r w:rsidRPr="0066707F">
        <w:rPr>
          <w:rStyle w:val="a4"/>
          <w:i/>
          <w:sz w:val="48"/>
          <w:szCs w:val="48"/>
        </w:rPr>
        <w:t>»</w:t>
      </w:r>
    </w:p>
    <w:p w:rsidR="0066707F" w:rsidRDefault="0066707F" w:rsidP="0066707F">
      <w:pPr>
        <w:pStyle w:val="a3"/>
        <w:jc w:val="center"/>
        <w:rPr>
          <w:rStyle w:val="a4"/>
          <w:color w:val="B22222"/>
          <w:sz w:val="30"/>
          <w:szCs w:val="30"/>
        </w:rPr>
      </w:pPr>
    </w:p>
    <w:p w:rsidR="0066707F" w:rsidRDefault="0066707F" w:rsidP="0066707F">
      <w:pPr>
        <w:pStyle w:val="a3"/>
        <w:jc w:val="center"/>
        <w:rPr>
          <w:rStyle w:val="a4"/>
          <w:color w:val="B22222"/>
          <w:sz w:val="30"/>
          <w:szCs w:val="30"/>
        </w:rPr>
      </w:pPr>
      <w:bookmarkStart w:id="0" w:name="_GoBack"/>
      <w:bookmarkEnd w:id="0"/>
    </w:p>
    <w:p w:rsidR="0066707F" w:rsidRDefault="0066707F" w:rsidP="0066707F">
      <w:pPr>
        <w:pStyle w:val="a3"/>
        <w:jc w:val="center"/>
        <w:rPr>
          <w:rStyle w:val="a4"/>
          <w:color w:val="B22222"/>
          <w:sz w:val="30"/>
          <w:szCs w:val="30"/>
        </w:rPr>
      </w:pPr>
    </w:p>
    <w:p w:rsidR="0066707F" w:rsidRPr="0066707F" w:rsidRDefault="0066707F" w:rsidP="0066707F">
      <w:pPr>
        <w:pStyle w:val="a3"/>
        <w:jc w:val="center"/>
        <w:rPr>
          <w:rStyle w:val="a4"/>
          <w:b w:val="0"/>
          <w:color w:val="B22222"/>
          <w:sz w:val="30"/>
          <w:szCs w:val="30"/>
        </w:rPr>
      </w:pPr>
    </w:p>
    <w:p w:rsidR="0066707F" w:rsidRPr="0066707F" w:rsidRDefault="0066707F" w:rsidP="0066707F">
      <w:pPr>
        <w:pStyle w:val="a3"/>
        <w:jc w:val="right"/>
        <w:rPr>
          <w:rStyle w:val="a4"/>
          <w:b w:val="0"/>
          <w:sz w:val="28"/>
          <w:szCs w:val="28"/>
        </w:rPr>
      </w:pPr>
      <w:r w:rsidRPr="0066707F">
        <w:rPr>
          <w:rStyle w:val="a4"/>
          <w:b w:val="0"/>
          <w:sz w:val="28"/>
          <w:szCs w:val="28"/>
        </w:rPr>
        <w:t xml:space="preserve">Выполнила: </w:t>
      </w:r>
      <w:proofErr w:type="spellStart"/>
      <w:r w:rsidRPr="0066707F">
        <w:rPr>
          <w:rStyle w:val="a4"/>
          <w:b w:val="0"/>
          <w:sz w:val="28"/>
          <w:szCs w:val="28"/>
        </w:rPr>
        <w:t>Юрченкова</w:t>
      </w:r>
      <w:proofErr w:type="spellEnd"/>
      <w:r w:rsidRPr="0066707F">
        <w:rPr>
          <w:rStyle w:val="a4"/>
          <w:b w:val="0"/>
          <w:sz w:val="28"/>
          <w:szCs w:val="28"/>
        </w:rPr>
        <w:t xml:space="preserve"> А. В.</w:t>
      </w:r>
    </w:p>
    <w:p w:rsidR="0066707F" w:rsidRPr="0066707F" w:rsidRDefault="0066707F" w:rsidP="0066707F">
      <w:pPr>
        <w:pStyle w:val="a3"/>
        <w:jc w:val="right"/>
        <w:rPr>
          <w:rStyle w:val="a4"/>
          <w:b w:val="0"/>
          <w:sz w:val="28"/>
          <w:szCs w:val="28"/>
        </w:rPr>
      </w:pPr>
    </w:p>
    <w:p w:rsidR="0066707F" w:rsidRPr="0066707F" w:rsidRDefault="0066707F" w:rsidP="0066707F">
      <w:pPr>
        <w:pStyle w:val="a3"/>
        <w:jc w:val="right"/>
        <w:rPr>
          <w:rStyle w:val="a4"/>
          <w:b w:val="0"/>
          <w:sz w:val="28"/>
          <w:szCs w:val="28"/>
        </w:rPr>
      </w:pPr>
    </w:p>
    <w:p w:rsidR="0066707F" w:rsidRPr="0066707F" w:rsidRDefault="0066707F" w:rsidP="0066707F">
      <w:pPr>
        <w:pStyle w:val="a3"/>
        <w:jc w:val="right"/>
        <w:rPr>
          <w:rStyle w:val="a4"/>
          <w:b w:val="0"/>
          <w:sz w:val="28"/>
          <w:szCs w:val="28"/>
        </w:rPr>
      </w:pPr>
    </w:p>
    <w:p w:rsidR="0066707F" w:rsidRPr="0066707F" w:rsidRDefault="0066707F" w:rsidP="0066707F">
      <w:pPr>
        <w:pStyle w:val="a3"/>
        <w:jc w:val="right"/>
        <w:rPr>
          <w:rStyle w:val="a4"/>
          <w:b w:val="0"/>
          <w:sz w:val="28"/>
          <w:szCs w:val="28"/>
        </w:rPr>
      </w:pPr>
    </w:p>
    <w:p w:rsidR="0066707F" w:rsidRPr="0066707F" w:rsidRDefault="0066707F" w:rsidP="0066707F">
      <w:pPr>
        <w:pStyle w:val="a3"/>
        <w:jc w:val="right"/>
        <w:rPr>
          <w:rStyle w:val="a4"/>
          <w:b w:val="0"/>
          <w:sz w:val="28"/>
          <w:szCs w:val="28"/>
        </w:rPr>
      </w:pPr>
    </w:p>
    <w:p w:rsidR="0066707F" w:rsidRPr="0066707F" w:rsidRDefault="0066707F" w:rsidP="0066707F">
      <w:pPr>
        <w:pStyle w:val="a3"/>
        <w:jc w:val="right"/>
        <w:rPr>
          <w:rStyle w:val="a4"/>
          <w:b w:val="0"/>
          <w:sz w:val="28"/>
          <w:szCs w:val="28"/>
        </w:rPr>
      </w:pPr>
    </w:p>
    <w:p w:rsidR="0066707F" w:rsidRPr="0066707F" w:rsidRDefault="0066707F" w:rsidP="0066707F">
      <w:pPr>
        <w:pStyle w:val="a3"/>
        <w:jc w:val="center"/>
        <w:rPr>
          <w:sz w:val="28"/>
          <w:szCs w:val="28"/>
        </w:rPr>
      </w:pPr>
    </w:p>
    <w:p w:rsidR="0066707F" w:rsidRPr="0066707F" w:rsidRDefault="0066707F" w:rsidP="0066707F">
      <w:pPr>
        <w:pStyle w:val="a3"/>
        <w:jc w:val="center"/>
        <w:rPr>
          <w:sz w:val="28"/>
          <w:szCs w:val="28"/>
        </w:rPr>
      </w:pPr>
      <w:r w:rsidRPr="0066707F">
        <w:rPr>
          <w:rStyle w:val="a4"/>
          <w:b w:val="0"/>
          <w:sz w:val="28"/>
          <w:szCs w:val="28"/>
        </w:rPr>
        <w:t>           2021 год</w:t>
      </w:r>
      <w:r w:rsidRPr="0066707F">
        <w:rPr>
          <w:rStyle w:val="a4"/>
          <w:b w:val="0"/>
          <w:sz w:val="28"/>
          <w:szCs w:val="28"/>
        </w:rPr>
        <w:t xml:space="preserve">          </w:t>
      </w:r>
      <w:r w:rsidRPr="0066707F">
        <w:rPr>
          <w:rStyle w:val="a4"/>
          <w:sz w:val="28"/>
          <w:szCs w:val="28"/>
        </w:rPr>
        <w:t>      </w:t>
      </w:r>
    </w:p>
    <w:p w:rsidR="0066707F" w:rsidRPr="0066707F" w:rsidRDefault="0066707F" w:rsidP="0066707F">
      <w:pPr>
        <w:pStyle w:val="a3"/>
        <w:jc w:val="both"/>
        <w:rPr>
          <w:sz w:val="28"/>
          <w:szCs w:val="28"/>
        </w:rPr>
      </w:pPr>
      <w:r w:rsidRPr="0066707F">
        <w:rPr>
          <w:sz w:val="28"/>
          <w:szCs w:val="28"/>
        </w:rPr>
        <w:lastRenderedPageBreak/>
        <w:t>     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 xml:space="preserve">       Несмотря на большое разнообразие травм у детей, причины, вызывающие их, типичны. Прежде всего, это </w:t>
      </w:r>
      <w:proofErr w:type="spellStart"/>
      <w:r w:rsidRPr="0066707F">
        <w:rPr>
          <w:sz w:val="28"/>
          <w:szCs w:val="28"/>
        </w:rPr>
        <w:t>неблагоустроенность</w:t>
      </w:r>
      <w:proofErr w:type="spellEnd"/>
      <w:r w:rsidRPr="0066707F">
        <w:rPr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b/>
          <w:bCs/>
          <w:sz w:val="28"/>
          <w:szCs w:val="28"/>
        </w:rPr>
        <w:t>Причины детского травматизма: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 1</w:t>
      </w:r>
      <w:proofErr w:type="gramStart"/>
      <w:r w:rsidRPr="0066707F">
        <w:rPr>
          <w:sz w:val="28"/>
          <w:szCs w:val="28"/>
        </w:rPr>
        <w:t xml:space="preserve"> Н</w:t>
      </w:r>
      <w:proofErr w:type="gramEnd"/>
      <w:r w:rsidRPr="0066707F">
        <w:rPr>
          <w:sz w:val="28"/>
          <w:szCs w:val="28"/>
        </w:rPr>
        <w:t xml:space="preserve">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 </w:t>
      </w:r>
      <w:proofErr w:type="spellStart"/>
      <w:r w:rsidRPr="0066707F">
        <w:rPr>
          <w:sz w:val="28"/>
          <w:szCs w:val="28"/>
        </w:rPr>
        <w:t>травмирование</w:t>
      </w:r>
      <w:proofErr w:type="spellEnd"/>
      <w:r w:rsidRPr="0066707F">
        <w:rPr>
          <w:sz w:val="28"/>
          <w:szCs w:val="28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</w:t>
      </w:r>
      <w:proofErr w:type="spellStart"/>
      <w:r w:rsidRPr="0066707F">
        <w:rPr>
          <w:sz w:val="28"/>
          <w:szCs w:val="28"/>
        </w:rPr>
        <w:t>спец</w:t>
      </w:r>
      <w:proofErr w:type="gramStart"/>
      <w:r w:rsidRPr="0066707F">
        <w:rPr>
          <w:sz w:val="28"/>
          <w:szCs w:val="28"/>
        </w:rPr>
        <w:t>.с</w:t>
      </w:r>
      <w:proofErr w:type="gramEnd"/>
      <w:r w:rsidRPr="0066707F">
        <w:rPr>
          <w:sz w:val="28"/>
          <w:szCs w:val="28"/>
        </w:rPr>
        <w:t>оставом</w:t>
      </w:r>
      <w:proofErr w:type="spellEnd"/>
      <w:r w:rsidRPr="0066707F">
        <w:rPr>
          <w:sz w:val="28"/>
          <w:szCs w:val="28"/>
        </w:rPr>
        <w:t>;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 xml:space="preserve"> 2. На второе место по частоте встречаемости – </w:t>
      </w:r>
      <w:proofErr w:type="spellStart"/>
      <w:r w:rsidRPr="0066707F">
        <w:rPr>
          <w:sz w:val="28"/>
          <w:szCs w:val="28"/>
        </w:rPr>
        <w:t>травмирование</w:t>
      </w:r>
      <w:proofErr w:type="spellEnd"/>
      <w:r w:rsidRPr="0066707F">
        <w:rPr>
          <w:sz w:val="28"/>
          <w:szCs w:val="28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 xml:space="preserve"> 3. На третьем месте – травмы при прикосновении в морозный день к металлическим конструкциям лицом, руками, языком; падение с горок, «шведских стенок» в случае отсутствия страховки воспитателя; </w:t>
      </w:r>
      <w:proofErr w:type="spellStart"/>
      <w:r w:rsidRPr="0066707F">
        <w:rPr>
          <w:sz w:val="28"/>
          <w:szCs w:val="28"/>
        </w:rPr>
        <w:t>травмирование</w:t>
      </w:r>
      <w:proofErr w:type="spellEnd"/>
      <w:r w:rsidRPr="0066707F">
        <w:rPr>
          <w:sz w:val="28"/>
          <w:szCs w:val="28"/>
        </w:rPr>
        <w:t xml:space="preserve"> </w:t>
      </w:r>
      <w:proofErr w:type="gramStart"/>
      <w:r w:rsidRPr="0066707F">
        <w:rPr>
          <w:sz w:val="28"/>
          <w:szCs w:val="28"/>
        </w:rPr>
        <w:t>от</w:t>
      </w:r>
      <w:proofErr w:type="gramEnd"/>
      <w:r w:rsidRPr="0066707F">
        <w:rPr>
          <w:sz w:val="28"/>
          <w:szCs w:val="28"/>
        </w:rPr>
        <w:t xml:space="preserve"> </w:t>
      </w:r>
      <w:proofErr w:type="gramStart"/>
      <w:r w:rsidRPr="0066707F">
        <w:rPr>
          <w:sz w:val="28"/>
          <w:szCs w:val="28"/>
        </w:rPr>
        <w:t>падающих</w:t>
      </w:r>
      <w:proofErr w:type="gramEnd"/>
      <w:r w:rsidRPr="0066707F">
        <w:rPr>
          <w:sz w:val="28"/>
          <w:szCs w:val="28"/>
        </w:rPr>
        <w:t xml:space="preserve"> с крыш сосульках, свисающими глыбами снега в период оттепели;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 xml:space="preserve"> 4. На четвертом месте – </w:t>
      </w:r>
      <w:proofErr w:type="spellStart"/>
      <w:r w:rsidRPr="0066707F">
        <w:rPr>
          <w:sz w:val="28"/>
          <w:szCs w:val="28"/>
        </w:rPr>
        <w:t>травмирование</w:t>
      </w:r>
      <w:proofErr w:type="spellEnd"/>
      <w:r w:rsidRPr="0066707F">
        <w:rPr>
          <w:sz w:val="28"/>
          <w:szCs w:val="28"/>
        </w:rPr>
        <w:t xml:space="preserve"> от неприкрепленной мебели в группах; </w:t>
      </w:r>
      <w:proofErr w:type="spellStart"/>
      <w:r w:rsidRPr="0066707F">
        <w:rPr>
          <w:sz w:val="28"/>
          <w:szCs w:val="28"/>
        </w:rPr>
        <w:t>травмирование</w:t>
      </w:r>
      <w:proofErr w:type="spellEnd"/>
      <w:r w:rsidRPr="0066707F">
        <w:rPr>
          <w:sz w:val="28"/>
          <w:szCs w:val="28"/>
        </w:rPr>
        <w:t xml:space="preserve"> при ДТП. Нередки и </w:t>
      </w:r>
      <w:proofErr w:type="spellStart"/>
      <w:r w:rsidRPr="0066707F">
        <w:rPr>
          <w:sz w:val="28"/>
          <w:szCs w:val="28"/>
        </w:rPr>
        <w:t>электротравмы</w:t>
      </w:r>
      <w:proofErr w:type="spellEnd"/>
      <w:r w:rsidRPr="0066707F">
        <w:rPr>
          <w:sz w:val="28"/>
          <w:szCs w:val="28"/>
        </w:rPr>
        <w:t>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-не разрешать детям лазить в опасных местах;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-устанавливать ограждения на ступеньках, окнах и балконах.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lastRenderedPageBreak/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66707F" w:rsidRPr="0066707F" w:rsidRDefault="0066707F" w:rsidP="0066707F">
      <w:pPr>
        <w:pStyle w:val="a3"/>
        <w:jc w:val="center"/>
        <w:rPr>
          <w:rStyle w:val="a4"/>
          <w:sz w:val="28"/>
          <w:szCs w:val="28"/>
          <w:lang w:val="en-US"/>
        </w:rPr>
      </w:pPr>
    </w:p>
    <w:p w:rsidR="0066707F" w:rsidRPr="0066707F" w:rsidRDefault="0066707F" w:rsidP="0066707F">
      <w:pPr>
        <w:pStyle w:val="a3"/>
        <w:jc w:val="center"/>
        <w:rPr>
          <w:sz w:val="28"/>
          <w:szCs w:val="28"/>
        </w:rPr>
      </w:pPr>
      <w:r w:rsidRPr="0066707F">
        <w:rPr>
          <w:rStyle w:val="a4"/>
          <w:sz w:val="28"/>
          <w:szCs w:val="28"/>
        </w:rPr>
        <w:t>Детский бытовой  травматизм и его профилактика</w:t>
      </w:r>
    </w:p>
    <w:p w:rsidR="0066707F" w:rsidRPr="0066707F" w:rsidRDefault="0066707F" w:rsidP="0066707F">
      <w:pPr>
        <w:pStyle w:val="a3"/>
        <w:jc w:val="center"/>
        <w:rPr>
          <w:sz w:val="28"/>
          <w:szCs w:val="28"/>
        </w:rPr>
      </w:pPr>
      <w:r w:rsidRPr="0066707F">
        <w:rPr>
          <w:rStyle w:val="a4"/>
          <w:sz w:val="28"/>
          <w:szCs w:val="28"/>
        </w:rPr>
        <w:t>                              </w:t>
      </w:r>
    </w:p>
    <w:p w:rsidR="0066707F" w:rsidRPr="0066707F" w:rsidRDefault="0066707F" w:rsidP="0066707F">
      <w:pPr>
        <w:pStyle w:val="a3"/>
        <w:jc w:val="both"/>
        <w:rPr>
          <w:sz w:val="28"/>
          <w:szCs w:val="28"/>
        </w:rPr>
      </w:pPr>
      <w:r w:rsidRPr="0066707F">
        <w:rPr>
          <w:sz w:val="28"/>
          <w:szCs w:val="28"/>
        </w:rPr>
        <w:t>     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 xml:space="preserve">       Несмотря на большое разнообразие травм у детей, причины, вызывающие их, типичны. Прежде всего, это </w:t>
      </w:r>
      <w:proofErr w:type="spellStart"/>
      <w:r w:rsidRPr="0066707F">
        <w:rPr>
          <w:sz w:val="28"/>
          <w:szCs w:val="28"/>
        </w:rPr>
        <w:t>неблагоустроенность</w:t>
      </w:r>
      <w:proofErr w:type="spellEnd"/>
      <w:r w:rsidRPr="0066707F">
        <w:rPr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b/>
          <w:bCs/>
          <w:sz w:val="28"/>
          <w:szCs w:val="28"/>
        </w:rPr>
        <w:t>Причины детского травматизма: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lastRenderedPageBreak/>
        <w:t> 1</w:t>
      </w:r>
      <w:proofErr w:type="gramStart"/>
      <w:r w:rsidRPr="0066707F">
        <w:rPr>
          <w:sz w:val="28"/>
          <w:szCs w:val="28"/>
        </w:rPr>
        <w:t xml:space="preserve"> Н</w:t>
      </w:r>
      <w:proofErr w:type="gramEnd"/>
      <w:r w:rsidRPr="0066707F">
        <w:rPr>
          <w:sz w:val="28"/>
          <w:szCs w:val="28"/>
        </w:rPr>
        <w:t xml:space="preserve">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 </w:t>
      </w:r>
      <w:proofErr w:type="spellStart"/>
      <w:r w:rsidRPr="0066707F">
        <w:rPr>
          <w:sz w:val="28"/>
          <w:szCs w:val="28"/>
        </w:rPr>
        <w:t>травмирование</w:t>
      </w:r>
      <w:proofErr w:type="spellEnd"/>
      <w:r w:rsidRPr="0066707F">
        <w:rPr>
          <w:sz w:val="28"/>
          <w:szCs w:val="28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</w:t>
      </w:r>
      <w:proofErr w:type="spellStart"/>
      <w:r w:rsidRPr="0066707F">
        <w:rPr>
          <w:sz w:val="28"/>
          <w:szCs w:val="28"/>
        </w:rPr>
        <w:t>спец</w:t>
      </w:r>
      <w:proofErr w:type="gramStart"/>
      <w:r w:rsidRPr="0066707F">
        <w:rPr>
          <w:sz w:val="28"/>
          <w:szCs w:val="28"/>
        </w:rPr>
        <w:t>.с</w:t>
      </w:r>
      <w:proofErr w:type="gramEnd"/>
      <w:r w:rsidRPr="0066707F">
        <w:rPr>
          <w:sz w:val="28"/>
          <w:szCs w:val="28"/>
        </w:rPr>
        <w:t>оставом</w:t>
      </w:r>
      <w:proofErr w:type="spellEnd"/>
      <w:r w:rsidRPr="0066707F">
        <w:rPr>
          <w:sz w:val="28"/>
          <w:szCs w:val="28"/>
        </w:rPr>
        <w:t>;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 xml:space="preserve"> 2. На второе место по частоте встречаемости – </w:t>
      </w:r>
      <w:proofErr w:type="spellStart"/>
      <w:r w:rsidRPr="0066707F">
        <w:rPr>
          <w:sz w:val="28"/>
          <w:szCs w:val="28"/>
        </w:rPr>
        <w:t>травмирование</w:t>
      </w:r>
      <w:proofErr w:type="spellEnd"/>
      <w:r w:rsidRPr="0066707F">
        <w:rPr>
          <w:sz w:val="28"/>
          <w:szCs w:val="28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 xml:space="preserve"> 3. На третьем месте – травмы при прикосновении в морозный день к металлическим конструкциям лицом, руками, языком; падение с горок, «шведских стенок» в случае отсутствия страховки воспитателя; </w:t>
      </w:r>
      <w:proofErr w:type="spellStart"/>
      <w:r w:rsidRPr="0066707F">
        <w:rPr>
          <w:sz w:val="28"/>
          <w:szCs w:val="28"/>
        </w:rPr>
        <w:t>травмирование</w:t>
      </w:r>
      <w:proofErr w:type="spellEnd"/>
      <w:r w:rsidRPr="0066707F">
        <w:rPr>
          <w:sz w:val="28"/>
          <w:szCs w:val="28"/>
        </w:rPr>
        <w:t xml:space="preserve"> </w:t>
      </w:r>
      <w:proofErr w:type="gramStart"/>
      <w:r w:rsidRPr="0066707F">
        <w:rPr>
          <w:sz w:val="28"/>
          <w:szCs w:val="28"/>
        </w:rPr>
        <w:t>от</w:t>
      </w:r>
      <w:proofErr w:type="gramEnd"/>
      <w:r w:rsidRPr="0066707F">
        <w:rPr>
          <w:sz w:val="28"/>
          <w:szCs w:val="28"/>
        </w:rPr>
        <w:t xml:space="preserve"> </w:t>
      </w:r>
      <w:proofErr w:type="gramStart"/>
      <w:r w:rsidRPr="0066707F">
        <w:rPr>
          <w:sz w:val="28"/>
          <w:szCs w:val="28"/>
        </w:rPr>
        <w:t>падающих</w:t>
      </w:r>
      <w:proofErr w:type="gramEnd"/>
      <w:r w:rsidRPr="0066707F">
        <w:rPr>
          <w:sz w:val="28"/>
          <w:szCs w:val="28"/>
        </w:rPr>
        <w:t xml:space="preserve"> с крыш сосульках, свисающими глыбами снега в период оттепели;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 xml:space="preserve"> 4. На четвертом месте – </w:t>
      </w:r>
      <w:proofErr w:type="spellStart"/>
      <w:r w:rsidRPr="0066707F">
        <w:rPr>
          <w:sz w:val="28"/>
          <w:szCs w:val="28"/>
        </w:rPr>
        <w:t>травмирование</w:t>
      </w:r>
      <w:proofErr w:type="spellEnd"/>
      <w:r w:rsidRPr="0066707F">
        <w:rPr>
          <w:sz w:val="28"/>
          <w:szCs w:val="28"/>
        </w:rPr>
        <w:t xml:space="preserve"> от неприкрепленной мебели в группах; </w:t>
      </w:r>
      <w:proofErr w:type="spellStart"/>
      <w:r w:rsidRPr="0066707F">
        <w:rPr>
          <w:sz w:val="28"/>
          <w:szCs w:val="28"/>
        </w:rPr>
        <w:t>травмирование</w:t>
      </w:r>
      <w:proofErr w:type="spellEnd"/>
      <w:r w:rsidRPr="0066707F">
        <w:rPr>
          <w:sz w:val="28"/>
          <w:szCs w:val="28"/>
        </w:rPr>
        <w:t xml:space="preserve"> при ДТП. Нередки и </w:t>
      </w:r>
      <w:proofErr w:type="spellStart"/>
      <w:r w:rsidRPr="0066707F">
        <w:rPr>
          <w:sz w:val="28"/>
          <w:szCs w:val="28"/>
        </w:rPr>
        <w:t>электротравмы</w:t>
      </w:r>
      <w:proofErr w:type="spellEnd"/>
      <w:r w:rsidRPr="0066707F">
        <w:rPr>
          <w:sz w:val="28"/>
          <w:szCs w:val="28"/>
        </w:rPr>
        <w:t>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-не разрешать детям лазить в опасных местах;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-устанавливать ограждения на ступеньках, окнах и балконах.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lastRenderedPageBreak/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66707F" w:rsidRPr="0066707F" w:rsidRDefault="0066707F" w:rsidP="0066707F">
      <w:pPr>
        <w:pStyle w:val="a3"/>
        <w:rPr>
          <w:sz w:val="28"/>
          <w:szCs w:val="28"/>
        </w:rPr>
      </w:pPr>
      <w:r w:rsidRPr="0066707F">
        <w:rPr>
          <w:sz w:val="28"/>
          <w:szCs w:val="28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0D043B" w:rsidRPr="0066707F" w:rsidRDefault="000D043B">
      <w:pPr>
        <w:rPr>
          <w:rFonts w:cs="Times New Roman"/>
        </w:rPr>
      </w:pPr>
    </w:p>
    <w:sectPr w:rsidR="000D043B" w:rsidRPr="0066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F"/>
    <w:rsid w:val="000D043B"/>
    <w:rsid w:val="006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0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0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0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0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2021-04-19T20:17:00Z</dcterms:created>
  <dcterms:modified xsi:type="dcterms:W3CDTF">2021-04-19T20:23:00Z</dcterms:modified>
</cp:coreProperties>
</file>