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3" w:rsidRPr="000C46B3" w:rsidRDefault="000C46B3" w:rsidP="000C46B3">
      <w:pPr>
        <w:spacing w:line="288" w:lineRule="auto"/>
        <w:rPr>
          <w:rFonts w:ascii="Century Gothic" w:eastAsia="Century Gothic" w:hAnsi="Century Gothic" w:cs="Times New Roman"/>
          <w:i/>
          <w:iCs/>
          <w:sz w:val="20"/>
          <w:szCs w:val="20"/>
        </w:rPr>
      </w:pPr>
      <w:r w:rsidRPr="000C46B3">
        <w:rPr>
          <w:rFonts w:ascii="Century Gothic" w:eastAsia="Century Gothic" w:hAnsi="Century Gothic" w:cs="Times New Roman"/>
          <w:i/>
          <w:iCs/>
          <w:noProof/>
          <w:sz w:val="20"/>
          <w:szCs w:val="20"/>
          <w:lang w:eastAsia="ru-RU"/>
        </w:rPr>
        <w:drawing>
          <wp:inline distT="0" distB="0" distL="0" distR="0" wp14:anchorId="7EA4B8D8" wp14:editId="10543853">
            <wp:extent cx="1049572" cy="1110899"/>
            <wp:effectExtent l="0" t="0" r="0" b="0"/>
            <wp:docPr id="1" name="Рисунок 1" descr="https://ds05.infourok.ru/uploads/ex/11e9/000f8ec0-d01d4a14/hello_html_599b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11e9/000f8ec0-d01d4a14/hello_html_599b6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81" cy="11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6B3">
        <w:rPr>
          <w:rFonts w:ascii="Century Gothic" w:eastAsia="Century Gothic" w:hAnsi="Century Gothic" w:cs="Times New Roman"/>
          <w:i/>
          <w:iCs/>
          <w:noProof/>
          <w:sz w:val="20"/>
          <w:szCs w:val="20"/>
          <w:lang w:eastAsia="ru-RU"/>
        </w:rPr>
        <w:t xml:space="preserve">                </w:t>
      </w:r>
      <w:r w:rsidRPr="000C46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ООД. Тема: «Азбука денег»</w:t>
      </w:r>
    </w:p>
    <w:p w:rsidR="000C46B3" w:rsidRPr="000C46B3" w:rsidRDefault="000C46B3" w:rsidP="000C4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46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(для детей старшей группы)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0C4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внимание, речь, стимулировать активность детей;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подбирать предметы и атрибуты для игры;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представления о сущности таких нравственных категорий, как экономность, бережливость.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 и оборудование:</w:t>
      </w: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иллюстрации по тематике, зерна кофе, зерна глиняный кувшин,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ковёр-самолёт, мультфильм, мультимедийное оборудование.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образовательной деятельности: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Ребята! Встанем мы в кружочек дружно,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Поздороваться нам друг с другом нужно.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Здравствуй правая рука (вытягиваем правую руку вперед),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Здравствуй левая рука, (вытягиваем левую руку вперед),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Здравствуй друг (дать правую руку соседу справа),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Здравствуй друг (дать левую руку соседу слева),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Здравствуй, здравствуй дружный круг (держимся за руки все вместе),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Вместе мы большая лента,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Можем маленькими быть (приседаем),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Можем мы большими быть (вырастаем на носочках),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 один никто не будет (соединяемся в середине).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Ребята. У каждого из нас есть свои мечты! Новая кукла, новый конструктор, самокат, видеоигра, новые модные заколки, пенал или машинки. А может быть, вы хотели бы завести домашнего питомца, ну например, котенка, щенка или хомячка? Или вы мечтаете о путешествии на воздушном шаре в какой-нибудь город или страну?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спокойная музыка, появляется ковёр-самолёт.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что это за необычный предмет?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вы думаете, для чего он нам будет нужен?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верно, ребята. Я хочу вам предложить сейчас отправиться в путешествие.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вместе с детьми, становится на ковёр-самолёт и отправляется в путешествие, 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как вы думаете, для чего мы нашли эти предметы?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высказывают свое мнение, почему же мы нашли эти предметы.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 с вами поделиться одной историей и внимательно послушать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«Давным-давно, миллионы лет назад, на заре становления человеческой цивилизации, когда мужчина ходил охотиться на мамонта, а женщина ждала его в пещере у очага, денег не было. Постепенно человек учился обрабатывать землю, выращивать различные съедобные вершки и корешки, делать посуду и предметы домашнего обихода, шить одежду. И у одного отлично получалось лепить глиняные горшки, но никак не получалось поймать зайца, а у другого -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наоборот. И пришла людям в голову мысль: можно меняться продуктами своего труда. Я тебе - зайца, а ты мне - большой горшок для варки похлёбки. Так появился бартер - предшественник современных денег».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хочу вам предложить посмотреть мультфильм.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мультфильма СМЕШАРИКИ «Финансовая грамотность. Благородное дело».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Посмотрели и засиделись мы с вами, предлагаю разминку сделать.</w:t>
      </w:r>
    </w:p>
    <w:p w:rsidR="000C46B3" w:rsidRPr="000C46B3" w:rsidRDefault="000C46B3" w:rsidP="000C4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0C46B3" w:rsidRPr="000C46B3" w:rsidRDefault="000C46B3" w:rsidP="000C4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0C46B3" w:rsidRPr="000C46B3" w:rsidRDefault="000C46B3" w:rsidP="000C4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proofErr w:type="spellStart"/>
      <w:r w:rsidRPr="000C46B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Физминутка</w:t>
      </w:r>
      <w:proofErr w:type="spellEnd"/>
      <w:r w:rsidRPr="000C46B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«Покупка»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Мы бежали по дорожке (бег на месте)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Вдруг, порвались босоножки! (один громкий хлопок в ладоши)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Что же делать? Как нам быть? (разводим поочередно руки в стороны)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Где же обувь нам добыть? (обнять щечки ладошками и покачать головой)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Будем туфли покупать! (потопать ногами в ритм словам 4 или 7раз)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Станем денежки считать! (потереть большим пальчиком другие пальцы, обеими руками одновременно)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Один (рубль), два, три, четыре (с размахом вскользь хлопаем правой ладонью об </w:t>
      </w:r>
      <w:proofErr w:type="gramStart"/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левую</w:t>
      </w:r>
      <w:proofErr w:type="gramEnd"/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и наоборот, 4 хлопка)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Вот мы туфельки купили! (указываем ручками на обувь, выставляя </w:t>
      </w:r>
      <w:proofErr w:type="gramStart"/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на</w:t>
      </w:r>
      <w:proofErr w:type="gramEnd"/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</w:t>
      </w:r>
      <w:proofErr w:type="gramStart"/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пяточку</w:t>
      </w:r>
      <w:proofErr w:type="gramEnd"/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 xml:space="preserve"> то правую, то левую ножку).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Воспитатель:</w:t>
      </w:r>
      <w:r w:rsidRPr="000C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 теперь послушайте, пожалуйста, сказку.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ru-RU"/>
        </w:rPr>
        <w:t>Подружились Лиса Алиса, Буратино и Папа Карло. Стали жить они вместе. Лиса Алиса на работу ходила в цирк и за это получала зарплату. Буратино учился в летней школе, хотел стать учителем, и за свою учебу получал стипендию. Папа Карло не работал, он был уже пожилой и получал пенсию.</w:t>
      </w:r>
      <w:r w:rsidRPr="000C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Из чего состоял доход семьи Папы Карло?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Дети:</w:t>
      </w:r>
      <w:r w:rsidRPr="000C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Зарплата, пенсия, стипендия.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Воспитатель:</w:t>
      </w:r>
      <w:r w:rsidRPr="000C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Скажите, где взрослые получают деньги за свою работу?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Дети:</w:t>
      </w:r>
      <w:r w:rsidRPr="000C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банке, банкомате.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Воспитатель:</w:t>
      </w:r>
      <w:r w:rsidRPr="000C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Все верно. Для того чтобы пойти в банк, что нужно взять с собой? (ответ детей). Правильно кошелёк. Это специальный домик для денег. Туда кладут деньги, чтобы не потерять.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Воспитатель:</w:t>
      </w:r>
      <w:r w:rsidRPr="000C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чего нужны деньги в семье?</w:t>
      </w:r>
    </w:p>
    <w:p w:rsidR="000C46B3" w:rsidRPr="000C46B3" w:rsidRDefault="000C46B3" w:rsidP="000C46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C46B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Дети:</w:t>
      </w:r>
      <w:r w:rsidRPr="000C46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того чтобы ходить в магазин и покупать продукты, необходимые вещи, оплачивать коммунальные услуги, детский сад, если кто-то заболел, то нужно отправиться в аптеку за лекарством.</w:t>
      </w:r>
    </w:p>
    <w:p w:rsidR="00BB2A5A" w:rsidRDefault="00BB2A5A">
      <w:bookmarkStart w:id="0" w:name="_GoBack"/>
      <w:bookmarkEnd w:id="0"/>
    </w:p>
    <w:sectPr w:rsidR="00BB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3"/>
    <w:rsid w:val="000C46B3"/>
    <w:rsid w:val="00B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2023-11-18T16:22:00Z</dcterms:created>
  <dcterms:modified xsi:type="dcterms:W3CDTF">2023-11-18T16:23:00Z</dcterms:modified>
</cp:coreProperties>
</file>