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3F3" w:rsidRDefault="000213F3" w:rsidP="000213F3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</w:p>
    <w:p w:rsidR="000213F3" w:rsidRPr="000213F3" w:rsidRDefault="000213F3" w:rsidP="000213F3">
      <w:pPr>
        <w:shd w:val="clear" w:color="auto" w:fill="FFFFFF" w:themeFill="background1"/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  <w:lang w:eastAsia="ru-RU"/>
        </w:rPr>
      </w:pPr>
      <w:r w:rsidRPr="000213F3">
        <w:rPr>
          <w:rFonts w:ascii="Arial" w:eastAsia="Times New Roman" w:hAnsi="Arial" w:cs="Arial"/>
          <w:b/>
          <w:bCs/>
          <w:color w:val="1F497D" w:themeColor="text2"/>
          <w:kern w:val="36"/>
          <w:sz w:val="32"/>
          <w:szCs w:val="32"/>
          <w:lang w:eastAsia="ru-RU"/>
        </w:rPr>
        <w:t>СОВЕТЫ  РОДИТЕЛЯМ ДОШКОЛЬНИКОВ НА ЛЕТНИЙ ПЕРИОД.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</w:pPr>
      <w:r w:rsidRPr="000213F3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«Лето с пользой для ума».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</w:pPr>
      <w:r w:rsidRPr="000213F3">
        <w:rPr>
          <w:rFonts w:ascii="Arial" w:eastAsia="Times New Roman" w:hAnsi="Arial" w:cs="Arial"/>
          <w:b/>
          <w:bCs/>
          <w:color w:val="1F497D" w:themeColor="text2"/>
          <w:sz w:val="32"/>
          <w:szCs w:val="32"/>
          <w:lang w:eastAsia="ru-RU"/>
        </w:rPr>
        <w:t>(Выступление на родительском собрании)</w:t>
      </w: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right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Воспитатель: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Костенкова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Т.В.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center"/>
        <w:textAlignment w:val="top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2017 г.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Лето – благоприятный период не только для отдыха и укрепления здоровья детей, но и для их  психического развития. В это  время года дети  с помощью взрослых  могут расширить свои представления об окружающем мире,  развить  внимание, память, наблюдательность, умение сравнивать, обобщать, классифицировать, обогатить словарный запас, а также  проявить  творческие способности. Всё это очень важно для их эмоционального и нравственного благополучия и  подготовки  к школьному обучению. Во время совместного  досуга советую: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1.Знакомить детей с природными явлениями, происходящими летом в неживой и живой природе. Учить видеть  природные взаимосвязи. (Например, туч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небе, значит,  будет дождь, ц</w:t>
      </w: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веты одуванчика закрыты в пасмурную  погоду  или вечером  и т.п.)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Гуляя  в парке и лесу, наблюдать за  разными представителями животного  мира,  рассматривать  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Рассматривать  растения,  называть их части: ствол, ветка, лист,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цветок, плод, корень, лепесток</w:t>
      </w: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различать и называть несколько видов деревьев и кустарников.</w:t>
      </w:r>
      <w:proofErr w:type="gramEnd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Сравнивать их, определяя сходство и отличие. Например, сравнить клён и берёзу, ель и сосну, сирень и рябину.  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Проводить  дидактические игры:    «С какого дерева лист», «Найди такой же лист », «Узнай  и назови» (дерево, куст, на картинке или в природе), «Что лишнее?».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5.Учить различать и называть несколько видов полевых и садовых цветов. Дидактическая игра  на группировку цветов «На лугу – на клумбе».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Учить стихи о цветах и деревьях: </w:t>
      </w:r>
      <w:proofErr w:type="gramStart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Благинина «По малину»,  «Рябина», 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Серова «Колокольчик», «Ландыш», «Кашка», «Одуванчик»,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«Ели», «Берёзы», «Сосны», «Дуб»,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 Александрова «Букет».</w:t>
      </w:r>
      <w:proofErr w:type="gramEnd"/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рассказы о растениях и беседовать по их содержанию:  А. </w:t>
      </w:r>
      <w:proofErr w:type="spellStart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Онегов</w:t>
      </w:r>
      <w:proofErr w:type="spellEnd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 лесной поляне», М. Пришвин «Золотой луг» и другие.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7.Отдыхая на реке, озере, море тоже  развивайте детскую наблюдательность и умение сравнивать.  Чем похожи, чем отличаются эти водоёмы? Объясните, что такое течение, берега, волны, прибой. Наблюдайте с малышом за рыбками, чайками.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Летом создавайте детям условия для игр с  природным материалом (шишками, камешками, листьями, веточками, песком, глиной и пр.)  Дети 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9. Учите ребёнка   различать и правильно называть величины предметов и объектов, а не только «большой – маленький». Например, ствол толстый и</w:t>
      </w:r>
      <w:r w:rsidR="0035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тонкий, дерево высокое и</w:t>
      </w:r>
      <w:r w:rsidR="0035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низкое, ветка длинная и</w:t>
      </w:r>
      <w:r w:rsidR="0035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короткая,  река широкая, а ручей узкий и т.д.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Разнообразие летних красок,  поможет  учить с детьми названия цвета, в том числе и оттенков. Поиграйте с ними так:  «Разные краски лета», «Цветные фоны», «Собери одинаковые по цвету».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11.Учите ориентироваться в пространстве. Этому поможет дидактическая игра «Спрячь игрушку» (под стул, на полку, за спину, т.д.),</w:t>
      </w:r>
      <w:r w:rsidR="0035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«Делай, как я скажу» (два шага вперёд, один шаг вправо, подними левую руку вверх, закрой правой рукой левый глаз и т.д.)</w:t>
      </w:r>
      <w:proofErr w:type="gramStart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риентироваться на плоскости листа научат задания типа: « Положи в центр листок клёна, в правый верхний угол</w:t>
      </w:r>
      <w:r w:rsidR="0035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шишку ели, в левый верхний угол</w:t>
      </w:r>
      <w:r w:rsidR="0035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шишку сосны, правый нижний угол</w:t>
      </w:r>
      <w:r w:rsidR="0035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ромашку, в левый нижний угол</w:t>
      </w:r>
      <w:r w:rsidR="00351D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василёк».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12.Упражняйте детей в счёте до 10 и обратно,  опять же используя природный материал (шишки, камешки, лепестки, листья и пр.).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13.Учите детей сравнивать. Например, дерево и бревно, птицу и самолёт, ромашку и колокольчик, яблоко и грушу,  девочку и куклу. В чём их отличие и есть ли сходство?  Почему? Учите ребёнка доказывать своё мнение.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Работая на огороде и во фруктовом саду, дайте  детям на наглядном примере понять 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.Учить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16.Развивайте речевое дыхание ребёнка, предлагая подуть  в соломинку или на одуванчики, надувая шарики или мыльные пузыри.</w:t>
      </w:r>
    </w:p>
    <w:p w:rsidR="000213F3" w:rsidRPr="000213F3" w:rsidRDefault="000213F3" w:rsidP="000213F3">
      <w:pPr>
        <w:shd w:val="clear" w:color="auto" w:fill="FFFFFF" w:themeFill="background1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1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сформирует у детей целостное представление о лете как о времени года, расширит их кругозор, разовьёт  интеллект и любознательность, приобщит к удивительному миру природы. И, что особенно важно, совместный досуг, общие дела и игры сближают детей и родителей,  улучшают  домашний микроклимат  и способствуют укреплению семьи.</w:t>
      </w:r>
    </w:p>
    <w:p w:rsidR="003C0F98" w:rsidRDefault="003C0F98"/>
    <w:sectPr w:rsidR="003C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F3"/>
    <w:rsid w:val="000213F3"/>
    <w:rsid w:val="00351D49"/>
    <w:rsid w:val="003C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2017-05-18T10:27:00Z</dcterms:created>
  <dcterms:modified xsi:type="dcterms:W3CDTF">2017-05-18T10:46:00Z</dcterms:modified>
</cp:coreProperties>
</file>