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90" w:rsidRDefault="002A3390" w:rsidP="002A3390">
      <w:pPr>
        <w:jc w:val="center"/>
        <w:rPr>
          <w:sz w:val="44"/>
          <w:szCs w:val="44"/>
        </w:rPr>
      </w:pPr>
    </w:p>
    <w:p w:rsidR="002A3390" w:rsidRDefault="002A3390" w:rsidP="002A3390">
      <w:pPr>
        <w:jc w:val="center"/>
        <w:rPr>
          <w:sz w:val="44"/>
          <w:szCs w:val="44"/>
        </w:rPr>
      </w:pPr>
    </w:p>
    <w:p w:rsidR="002A3390" w:rsidRDefault="002A3390" w:rsidP="002A3390">
      <w:pPr>
        <w:jc w:val="center"/>
        <w:rPr>
          <w:sz w:val="44"/>
          <w:szCs w:val="44"/>
        </w:rPr>
      </w:pPr>
    </w:p>
    <w:p w:rsidR="002A3390" w:rsidRDefault="002A3390" w:rsidP="002A3390">
      <w:pPr>
        <w:jc w:val="center"/>
        <w:rPr>
          <w:sz w:val="44"/>
          <w:szCs w:val="44"/>
        </w:rPr>
      </w:pPr>
    </w:p>
    <w:p w:rsidR="002A3390" w:rsidRPr="002A3390" w:rsidRDefault="002A3390" w:rsidP="002A3390">
      <w:pPr>
        <w:jc w:val="center"/>
        <w:rPr>
          <w:sz w:val="44"/>
          <w:szCs w:val="44"/>
        </w:rPr>
      </w:pPr>
      <w:r w:rsidRPr="002A3390">
        <w:rPr>
          <w:sz w:val="44"/>
          <w:szCs w:val="44"/>
        </w:rPr>
        <w:t>Мастер-класс « Патриотическое воспитание дошкольников через ознакомление с природой родного края»</w:t>
      </w:r>
    </w:p>
    <w:p w:rsidR="00D83FF6" w:rsidRDefault="00D83FF6"/>
    <w:p w:rsidR="002A3390" w:rsidRDefault="002A3390"/>
    <w:p w:rsidR="002A3390" w:rsidRDefault="002A3390"/>
    <w:p w:rsidR="002A3390" w:rsidRDefault="002A3390" w:rsidP="002A3390">
      <w:pPr>
        <w:jc w:val="right"/>
        <w:rPr>
          <w:sz w:val="36"/>
          <w:szCs w:val="36"/>
        </w:rPr>
      </w:pPr>
    </w:p>
    <w:p w:rsidR="002A3390" w:rsidRDefault="002A3390" w:rsidP="002A3390">
      <w:pPr>
        <w:jc w:val="right"/>
        <w:rPr>
          <w:sz w:val="36"/>
          <w:szCs w:val="36"/>
        </w:rPr>
      </w:pPr>
    </w:p>
    <w:p w:rsidR="002A3390" w:rsidRDefault="002A3390" w:rsidP="002A3390">
      <w:pPr>
        <w:jc w:val="right"/>
        <w:rPr>
          <w:sz w:val="36"/>
          <w:szCs w:val="36"/>
        </w:rPr>
      </w:pPr>
      <w:r w:rsidRPr="002A3390">
        <w:rPr>
          <w:sz w:val="36"/>
          <w:szCs w:val="36"/>
        </w:rPr>
        <w:t xml:space="preserve">Воспитатель: </w:t>
      </w:r>
      <w:proofErr w:type="spellStart"/>
      <w:r w:rsidRPr="002A3390">
        <w:rPr>
          <w:sz w:val="36"/>
          <w:szCs w:val="36"/>
        </w:rPr>
        <w:t>Костенкова</w:t>
      </w:r>
      <w:proofErr w:type="spellEnd"/>
      <w:r w:rsidRPr="002A3390">
        <w:rPr>
          <w:sz w:val="36"/>
          <w:szCs w:val="36"/>
        </w:rPr>
        <w:t xml:space="preserve"> Т. В.</w:t>
      </w:r>
    </w:p>
    <w:p w:rsidR="002A3390" w:rsidRDefault="002A3390" w:rsidP="002A3390">
      <w:pPr>
        <w:jc w:val="right"/>
        <w:rPr>
          <w:sz w:val="36"/>
          <w:szCs w:val="36"/>
        </w:rPr>
      </w:pPr>
    </w:p>
    <w:p w:rsidR="002A3390" w:rsidRDefault="002A3390" w:rsidP="002A3390">
      <w:pPr>
        <w:jc w:val="right"/>
        <w:rPr>
          <w:sz w:val="36"/>
          <w:szCs w:val="36"/>
        </w:rPr>
      </w:pPr>
    </w:p>
    <w:p w:rsidR="002A3390" w:rsidRDefault="002A3390" w:rsidP="002A3390">
      <w:pPr>
        <w:jc w:val="right"/>
        <w:rPr>
          <w:sz w:val="36"/>
          <w:szCs w:val="36"/>
        </w:rPr>
      </w:pPr>
    </w:p>
    <w:p w:rsidR="002A3390" w:rsidRDefault="002A3390" w:rsidP="002A3390">
      <w:pPr>
        <w:jc w:val="right"/>
        <w:rPr>
          <w:sz w:val="36"/>
          <w:szCs w:val="36"/>
        </w:rPr>
      </w:pPr>
    </w:p>
    <w:p w:rsidR="002A3390" w:rsidRDefault="002A3390" w:rsidP="002A3390">
      <w:pPr>
        <w:jc w:val="right"/>
        <w:rPr>
          <w:sz w:val="36"/>
          <w:szCs w:val="36"/>
        </w:rPr>
      </w:pPr>
    </w:p>
    <w:p w:rsidR="002A3390" w:rsidRDefault="002A3390" w:rsidP="002A3390">
      <w:pPr>
        <w:jc w:val="right"/>
        <w:rPr>
          <w:sz w:val="36"/>
          <w:szCs w:val="36"/>
        </w:rPr>
      </w:pPr>
    </w:p>
    <w:p w:rsidR="002A3390" w:rsidRDefault="002A3390" w:rsidP="002A3390">
      <w:pPr>
        <w:jc w:val="right"/>
        <w:rPr>
          <w:sz w:val="36"/>
          <w:szCs w:val="36"/>
        </w:rPr>
      </w:pPr>
    </w:p>
    <w:p w:rsidR="002A3390" w:rsidRDefault="002A3390" w:rsidP="002A3390">
      <w:pPr>
        <w:jc w:val="center"/>
        <w:rPr>
          <w:sz w:val="36"/>
          <w:szCs w:val="36"/>
        </w:rPr>
      </w:pPr>
      <w:r>
        <w:rPr>
          <w:sz w:val="36"/>
          <w:szCs w:val="36"/>
        </w:rPr>
        <w:t>2016 г.</w:t>
      </w:r>
    </w:p>
    <w:p w:rsidR="002A3390" w:rsidRPr="002A3390" w:rsidRDefault="002A3390" w:rsidP="002A33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Понимание Родины у дошкольников тесно связано с конкретными представлениями о том, что им близко и дорого. Научить чувствовать красоту родной земли, красоту человека, живущего на этой земле, воспитать любовь к родным местам, ко всему, что окружает ребенка с детства, - одна из главных задач педагога.</w:t>
      </w:r>
    </w:p>
    <w:p w:rsidR="002A3390" w:rsidRPr="002A3390" w:rsidRDefault="002A3390" w:rsidP="002A33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любви к Родине через любовь к природе родного края – одно из средств воспитания патриота. Чувство патриотизма так многогранно по своему содержанию, что не может быть определено несколькими словами. Оно формируется постепенно в процессе накопления знаний и представлений об окружающем мире, вырастает из любви к близким, родным местам.</w:t>
      </w:r>
    </w:p>
    <w:p w:rsidR="002A3390" w:rsidRPr="002A3390" w:rsidRDefault="002A3390" w:rsidP="002A33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патриотическим воспитанием педагоги нашего ДОУ понимают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окружающему [1].</w:t>
      </w:r>
    </w:p>
    <w:p w:rsidR="002A3390" w:rsidRPr="002A3390" w:rsidRDefault="002A3390" w:rsidP="002A33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Исходя из этого, цель воспитания патриотизма у детей дошкольного возраста мы видим в формировании у них потребности совершать добрые дела и поступки, чувства сопричастности к окружающему и развитие таких качеств, как сострадание, сочувствие, находчивость, любознательность во взаимодействии с родной природой.</w:t>
      </w:r>
    </w:p>
    <w:p w:rsidR="002A3390" w:rsidRPr="002A3390" w:rsidRDefault="002A3390" w:rsidP="002A33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</w:t>
      </w:r>
      <w:r w:rsidRPr="002A33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патриотического воспитания параллельно с другими решаются следующие</w:t>
      </w:r>
      <w:r w:rsidRPr="002A33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задачи </w:t>
      </w:r>
    </w:p>
    <w:p w:rsidR="002A3390" w:rsidRPr="002A3390" w:rsidRDefault="002A3390" w:rsidP="002A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духовно-нравственного отношения к природе родного края и чувства сопричастности к ней;</w:t>
      </w:r>
    </w:p>
    <w:p w:rsidR="002A3390" w:rsidRPr="002A3390" w:rsidRDefault="002A3390" w:rsidP="002A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активной жизненной позиции подрастающего поколения.</w:t>
      </w:r>
    </w:p>
    <w:p w:rsidR="002A3390" w:rsidRPr="002A3390" w:rsidRDefault="002A3390" w:rsidP="002A33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реализации цели и задач воспитатели создают взаимосвязанные и взаимообусловленные педагогические условия:</w:t>
      </w:r>
    </w:p>
    <w:p w:rsidR="002A3390" w:rsidRPr="002A3390" w:rsidRDefault="002A3390" w:rsidP="002A3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знакомство с природой родного края, ее характерными особенностями</w:t>
      </w:r>
    </w:p>
    <w:p w:rsidR="002A3390" w:rsidRPr="002A3390" w:rsidRDefault="002A3390" w:rsidP="002A3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целевых наблюдений за состоянием объектов в разные сезоны года</w:t>
      </w:r>
    </w:p>
    <w:p w:rsidR="002A3390" w:rsidRPr="002A3390" w:rsidRDefault="002A3390" w:rsidP="002A3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сезонного земледельческого труда в природе: посев цветов, овощей, посадка кустов, деревьев</w:t>
      </w:r>
    </w:p>
    <w:p w:rsidR="002A3390" w:rsidRPr="002A3390" w:rsidRDefault="002A3390" w:rsidP="002A3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 по необходимости</w:t>
      </w:r>
    </w:p>
    <w:p w:rsidR="002A3390" w:rsidRPr="002A3390" w:rsidRDefault="002A3390" w:rsidP="002A3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тесное сотрудничество воспитателей детского сада с членами семьи воспитанников</w:t>
      </w:r>
    </w:p>
    <w:p w:rsidR="002A3390" w:rsidRPr="002A3390" w:rsidRDefault="002A3390" w:rsidP="002A33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более эффективной работы по воспитанию патриотизма детей дошкольного возраста через ознакомление с родной природой в нашем детском саду создана соответствующая развивающая предметная среда:</w:t>
      </w:r>
    </w:p>
    <w:p w:rsidR="002A3390" w:rsidRPr="002A3390" w:rsidRDefault="002A3390" w:rsidP="002A3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экологическая комната, включающая в себя комнатные растения; зону коллекций семян, камней, гербариев; природный материал, географические карты, макеты, живые объекты 9аквариум, кролики, птицы, грызуны</w:t>
      </w:r>
      <w:proofErr w:type="gramStart"/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</w:t>
      </w:r>
      <w:proofErr w:type="gramEnd"/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оборудование для ухода за ними</w:t>
      </w:r>
    </w:p>
    <w:p w:rsidR="002A3390" w:rsidRPr="002A3390" w:rsidRDefault="002A3390" w:rsidP="002A3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мини-</w:t>
      </w: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лаборатория, </w:t>
      </w:r>
      <w:proofErr w:type="gramStart"/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оборудованная</w:t>
      </w:r>
      <w:proofErr w:type="gramEnd"/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материалами для детского экспериментирования</w:t>
      </w:r>
    </w:p>
    <w:p w:rsidR="002A3390" w:rsidRPr="002A3390" w:rsidRDefault="002A3390" w:rsidP="002A3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комната игр «</w:t>
      </w:r>
      <w:proofErr w:type="spellStart"/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Смекалочка</w:t>
      </w:r>
      <w:proofErr w:type="spellEnd"/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где расположена библиотека книг и журналов о природе родного края, подобран иллюстративный материал, фотографии, видео- и аудиоматериалы, книги о природе родного края, изготовленные педагогами, родителями и детьми</w:t>
      </w:r>
    </w:p>
    <w:p w:rsidR="002A3390" w:rsidRPr="002A3390" w:rsidRDefault="002A3390" w:rsidP="002A3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костюмы, маски, атрибуты для инсценировок экологического театра «Солнечный круг»</w:t>
      </w:r>
    </w:p>
    <w:p w:rsidR="002A3390" w:rsidRPr="002A3390" w:rsidRDefault="002A3390" w:rsidP="002A3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экологический музей «Зеленый островок», где проходят тематические выставки работ воспитанников и их родителей</w:t>
      </w:r>
    </w:p>
    <w:p w:rsidR="002A3390" w:rsidRPr="002A3390" w:rsidRDefault="002A3390" w:rsidP="002A3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групповые уголки природы оснащены богатым материалом для самостоятельных игр, исследования, общения с живой природой, ознакомления с природой </w:t>
      </w:r>
    </w:p>
    <w:p w:rsidR="002A3390" w:rsidRPr="002A3390" w:rsidRDefault="002A3390" w:rsidP="002A33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нашем детском саду выработана система целостного образовательного пространства на основе экологических акций и проектов.</w:t>
      </w:r>
    </w:p>
    <w:p w:rsidR="002A3390" w:rsidRPr="002A3390" w:rsidRDefault="002A3390" w:rsidP="002A33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Совместно с детьми разрабатываются экологические проекты, проводятся природоохранные акции. Учебный год открывает акция «Подарок». В групповых уголках природы, в экологической комнате благодаря родителям наших воспитанников пополняются коллекции, оформляется гербарий. Таким образом, дети знакомятся с разнообразием природного мира Кольской земли.</w:t>
      </w:r>
    </w:p>
    <w:p w:rsidR="002A3390" w:rsidRPr="002A3390" w:rsidRDefault="002A3390" w:rsidP="002A33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октябре в детском саду традиционно проходит экологическая акция «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</w:t>
      </w: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лес полон чудес». В рамках этого мероприятия на занятиях по экологии дети получают знания о грибах, ягодах, растениях, знакомятся с сезонными изменениями в природе, приметами.</w:t>
      </w:r>
    </w:p>
    <w:p w:rsidR="002A3390" w:rsidRPr="002A3390" w:rsidRDefault="002A3390" w:rsidP="002A33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процессе работы над образовательными проектами «Синичкин день», «Ягоды для пти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чек», «Что нам осень подарила» </w:t>
      </w: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знакомятся с полезными ископаемыми, природоохранной деятельностью человека, получают в увлекательной форме самые разнообразные знания о родной природе, её красоте.</w:t>
      </w:r>
    </w:p>
    <w:p w:rsidR="002A3390" w:rsidRPr="002A3390" w:rsidRDefault="002A3390" w:rsidP="002A33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Участвуя в реализации проектов, воспитанники учатся бережному отношению к природе.</w:t>
      </w:r>
    </w:p>
    <w:p w:rsidR="002A3390" w:rsidRPr="002A3390" w:rsidRDefault="002A3390" w:rsidP="002A33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Успешно ежегодно проходит акция «Зелёная ёлочка – живая иголочка» – против бессмысленной вырубки елей перед Новым годом. Дети вместе с родителями и воспитателями рисуют плакаты в защиту хвойных деревьев, а затем развешивают их в общественных местах.</w:t>
      </w:r>
    </w:p>
    <w:p w:rsidR="002A3390" w:rsidRPr="002A3390" w:rsidRDefault="002A3390" w:rsidP="002A33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детском саду проводится работа по организации экскурсий.</w:t>
      </w:r>
    </w:p>
    <w:p w:rsidR="002A3390" w:rsidRPr="002A3390" w:rsidRDefault="002A3390" w:rsidP="002A33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экскурсии в лес, на луг, поле формируются представления детей об окружающих природных условиях. Закрепляются знания о растениях, разных породах деревьев, произрастающих в данной местности. Формируется чувство ответственности за сохранение природы родного края.</w:t>
      </w:r>
    </w:p>
    <w:p w:rsidR="002A3390" w:rsidRPr="002A3390" w:rsidRDefault="002A3390" w:rsidP="002A33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родной природы является для ребенка полем для проявления творчества, инициативы, самостоятельности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Работа по воспитанию патриотизма более эффективна, если установлена тесная связь с родителями детей. Родители являются активными участниками всех мероприятий, проводимых в нашем детском саду: в экологических акциях, проектах, экскурсиях на природу, развлечениях, викторинах. В работе с родителями используются домашние задания. Родители совместно с детьми изготавливают кормушки и скворечники, обогащают свои знания, составляя кроссворды на тему «Природа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Смоленщины</w:t>
      </w: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bookmarkStart w:id="0" w:name="_GoBack"/>
      <w:bookmarkEnd w:id="0"/>
      <w:proofErr w:type="spellEnd"/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A3390" w:rsidRPr="002A3390" w:rsidRDefault="002A3390" w:rsidP="002A33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3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учим воспитанников тому, что экология – это наука о доме, о том доме, в котором ребёнок живёт каждый день. У него появляется возможность понять, что красота природы, плодородие почвы, многообразие видов животных зависит в большой мере и от него. Что завтра он будет жить в таком доме, каким построит его сегодня.</w:t>
      </w:r>
    </w:p>
    <w:p w:rsidR="002A3390" w:rsidRDefault="002A3390" w:rsidP="002A3390">
      <w:pPr>
        <w:rPr>
          <w:sz w:val="36"/>
          <w:szCs w:val="36"/>
        </w:rPr>
      </w:pPr>
    </w:p>
    <w:p w:rsidR="002A3390" w:rsidRPr="002A3390" w:rsidRDefault="002A3390" w:rsidP="002A3390">
      <w:pPr>
        <w:jc w:val="right"/>
        <w:rPr>
          <w:sz w:val="36"/>
          <w:szCs w:val="36"/>
        </w:rPr>
      </w:pPr>
    </w:p>
    <w:sectPr w:rsidR="002A3390" w:rsidRPr="002A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9D7"/>
    <w:multiLevelType w:val="multilevel"/>
    <w:tmpl w:val="E146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0E012A"/>
    <w:multiLevelType w:val="multilevel"/>
    <w:tmpl w:val="BC2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26C00"/>
    <w:multiLevelType w:val="multilevel"/>
    <w:tmpl w:val="14CC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90"/>
    <w:rsid w:val="002A3390"/>
    <w:rsid w:val="00D8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2016-12-16T08:24:00Z</dcterms:created>
  <dcterms:modified xsi:type="dcterms:W3CDTF">2016-12-16T08:32:00Z</dcterms:modified>
</cp:coreProperties>
</file>